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1D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60D75" w:rsidRPr="00D7649E" w:rsidRDefault="00D60D75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72"/>
          <w:szCs w:val="72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i/>
          <w:sz w:val="72"/>
          <w:szCs w:val="72"/>
        </w:rPr>
      </w:pPr>
      <w:r w:rsidRPr="00D7649E">
        <w:rPr>
          <w:rFonts w:asciiTheme="majorHAnsi" w:hAnsiTheme="majorHAnsi" w:cs="Times New Roman"/>
          <w:b/>
          <w:i/>
          <w:sz w:val="72"/>
          <w:szCs w:val="72"/>
        </w:rPr>
        <w:t>SZKOLNY PROGRAM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i/>
          <w:sz w:val="72"/>
          <w:szCs w:val="72"/>
        </w:rPr>
      </w:pPr>
      <w:r w:rsidRPr="00D7649E">
        <w:rPr>
          <w:rFonts w:asciiTheme="majorHAnsi" w:hAnsiTheme="majorHAnsi" w:cs="Times New Roman"/>
          <w:b/>
          <w:i/>
          <w:sz w:val="72"/>
          <w:szCs w:val="72"/>
        </w:rPr>
        <w:t>WYCHOWAWCZO-PROFILAKTYCZNY</w:t>
      </w:r>
      <w:r w:rsidR="00D60D75">
        <w:rPr>
          <w:rFonts w:asciiTheme="majorHAnsi" w:hAnsiTheme="majorHAnsi" w:cs="Times New Roman"/>
          <w:b/>
          <w:i/>
          <w:sz w:val="72"/>
          <w:szCs w:val="72"/>
        </w:rPr>
        <w:t xml:space="preserve"> SZKOŁY PODSTAWOWEJ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i/>
          <w:sz w:val="72"/>
          <w:szCs w:val="72"/>
        </w:rPr>
      </w:pPr>
      <w:r>
        <w:rPr>
          <w:rFonts w:asciiTheme="majorHAnsi" w:hAnsiTheme="majorHAnsi" w:cs="Times New Roman"/>
          <w:b/>
          <w:i/>
          <w:sz w:val="72"/>
          <w:szCs w:val="72"/>
        </w:rPr>
        <w:t>na rok szkolny 2022/2023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I. WPROWADZENIE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Rodzice są pierwszymi wychowawcami swoich dziec</w:t>
      </w:r>
      <w:r w:rsidR="007C1581">
        <w:rPr>
          <w:rFonts w:asciiTheme="majorHAnsi" w:hAnsiTheme="majorHAnsi" w:cs="Times New Roman"/>
          <w:sz w:val="24"/>
          <w:szCs w:val="24"/>
        </w:rPr>
        <w:t xml:space="preserve">i, nauczyciele wspomagają ich  </w:t>
      </w:r>
      <w:r w:rsidRPr="00D7649E">
        <w:rPr>
          <w:rFonts w:asciiTheme="majorHAnsi" w:hAnsiTheme="majorHAnsi" w:cs="Times New Roman"/>
          <w:sz w:val="24"/>
          <w:szCs w:val="24"/>
        </w:rPr>
        <w:t>ws</w:t>
      </w:r>
      <w:r w:rsidR="00AF21F4">
        <w:rPr>
          <w:rFonts w:asciiTheme="majorHAnsi" w:hAnsiTheme="majorHAnsi" w:cs="Times New Roman"/>
          <w:sz w:val="24"/>
          <w:szCs w:val="24"/>
        </w:rPr>
        <w:t>zechstronny i harmonijny rozwó</w:t>
      </w:r>
      <w:r w:rsidR="007C1581">
        <w:rPr>
          <w:rFonts w:asciiTheme="majorHAnsi" w:hAnsiTheme="majorHAnsi" w:cs="Times New Roman"/>
          <w:sz w:val="24"/>
          <w:szCs w:val="24"/>
        </w:rPr>
        <w:t>j</w:t>
      </w:r>
      <w:r w:rsidRPr="00D7649E">
        <w:rPr>
          <w:rFonts w:asciiTheme="majorHAnsi" w:hAnsiTheme="majorHAnsi" w:cs="Times New Roman"/>
          <w:sz w:val="24"/>
          <w:szCs w:val="24"/>
        </w:rPr>
        <w:t xml:space="preserve">, a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 xml:space="preserve">uczeń akceptuje siebie i jest otwarty na  potrzeby drugiego człowieka, tak by żyć nie tylko z drugim, ale i dla drugich. 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b/>
          <w:sz w:val="24"/>
          <w:szCs w:val="24"/>
          <w:u w:val="single"/>
        </w:rPr>
        <w:t>Wychowanie</w:t>
      </w:r>
      <w:r w:rsidRPr="00D7649E">
        <w:rPr>
          <w:rFonts w:asciiTheme="majorHAnsi" w:hAnsiTheme="majorHAnsi" w:cs="Times New Roman"/>
          <w:sz w:val="24"/>
          <w:szCs w:val="24"/>
        </w:rPr>
        <w:t xml:space="preserve"> jest to „wspieranie dziecka w rozwoju ku pełnej dojrzałości fizycznej, emocjonalnej, duchowej i społecznej, które powinno być wzmacniane i uzupełniane przez działania z zakresu profilaktyki dzieci i młodzieży” (art. 1 pkt 3 Ustawy Prawo oświatowe).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b/>
          <w:sz w:val="24"/>
          <w:szCs w:val="24"/>
          <w:u w:val="single"/>
        </w:rPr>
        <w:t>Profilaktyka</w:t>
      </w:r>
      <w:r w:rsidRPr="00D7649E">
        <w:rPr>
          <w:rFonts w:asciiTheme="majorHAnsi" w:hAnsiTheme="majorHAnsi" w:cs="Times New Roman"/>
          <w:sz w:val="24"/>
          <w:szCs w:val="24"/>
        </w:rPr>
        <w:t xml:space="preserve"> </w:t>
      </w:r>
      <w:r w:rsidRPr="00D7649E">
        <w:rPr>
          <w:rFonts w:asciiTheme="majorHAnsi" w:eastAsia="Times New Roman" w:hAnsiTheme="majorHAnsi" w:cs="Times New Roman"/>
          <w:sz w:val="24"/>
          <w:szCs w:val="24"/>
          <w:lang w:eastAsia="pl-PL"/>
        </w:rPr>
        <w:t>jest to proces wspierający zdrowie psychiczne i fizyczne ucznia poprzez pomoc i towarzyszenie uczniowi w zdobywaniu wiedzy o  zagrożeniach dla zdrowia oraz  w nabywaniu umiejętności przeciwdziałania tym zagrożeniom.</w:t>
      </w:r>
      <w:r w:rsidRPr="00D7649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5546B" w:rsidRDefault="00F7421D" w:rsidP="00F7421D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649E">
        <w:rPr>
          <w:rFonts w:asciiTheme="majorHAnsi" w:eastAsia="Calibri" w:hAnsiTheme="majorHAnsi" w:cs="Times New Roman"/>
          <w:b/>
          <w:sz w:val="24"/>
          <w:szCs w:val="24"/>
          <w:u w:val="single"/>
          <w:lang w:val="x-none"/>
        </w:rPr>
        <w:t xml:space="preserve"> Program Wychowawczo-Profilaktyczny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 xml:space="preserve"> szkoły  dostosowany  jest  do  potrzeb rozwojowych uczniów oraz potrzeb naszego środowiska lokalnego i obejmuje wszystkie treści i działania o </w:t>
      </w:r>
      <w:r w:rsidRPr="00D7649E">
        <w:rPr>
          <w:rFonts w:asciiTheme="majorHAnsi" w:eastAsia="Calibri" w:hAnsiTheme="majorHAnsi" w:cs="Times New Roman"/>
          <w:sz w:val="24"/>
          <w:szCs w:val="24"/>
        </w:rPr>
        <w:t> 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>charakterze wychowawczym</w:t>
      </w:r>
      <w:r w:rsidRPr="00D7649E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>profilaktycznym</w:t>
      </w:r>
      <w:r w:rsidRPr="00D7649E">
        <w:rPr>
          <w:rFonts w:asciiTheme="majorHAnsi" w:eastAsia="Calibri" w:hAnsiTheme="majorHAnsi" w:cs="Times New Roman"/>
          <w:sz w:val="24"/>
          <w:szCs w:val="24"/>
        </w:rPr>
        <w:t xml:space="preserve">, edukacyjnym i </w:t>
      </w:r>
      <w:r>
        <w:rPr>
          <w:rFonts w:asciiTheme="majorHAnsi" w:eastAsia="Calibri" w:hAnsiTheme="majorHAnsi" w:cs="Times New Roman"/>
          <w:sz w:val="24"/>
          <w:szCs w:val="24"/>
        </w:rPr>
        <w:t> </w:t>
      </w:r>
      <w:r w:rsidRPr="00D7649E">
        <w:rPr>
          <w:rFonts w:asciiTheme="majorHAnsi" w:eastAsia="Calibri" w:hAnsiTheme="majorHAnsi" w:cs="Times New Roman"/>
          <w:sz w:val="24"/>
          <w:szCs w:val="24"/>
        </w:rPr>
        <w:t>informacyjnym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>. Jego g</w:t>
      </w:r>
      <w:r w:rsidR="0025546B">
        <w:rPr>
          <w:rFonts w:asciiTheme="majorHAnsi" w:eastAsia="Calibri" w:hAnsiTheme="majorHAnsi" w:cs="Times New Roman"/>
          <w:sz w:val="24"/>
          <w:szCs w:val="24"/>
          <w:lang w:val="x-none"/>
        </w:rPr>
        <w:t xml:space="preserve">łówne cele zostały określone </w:t>
      </w:r>
      <w:r w:rsidR="0025546B">
        <w:rPr>
          <w:rFonts w:asciiTheme="majorHAnsi" w:eastAsia="Calibri" w:hAnsiTheme="majorHAnsi" w:cs="Times New Roman"/>
          <w:sz w:val="24"/>
          <w:szCs w:val="24"/>
        </w:rPr>
        <w:t xml:space="preserve">w oparciu o wnioski z ewaluacji Programu Wychowawczo-Profilaktycznego Szkoły z roku szkolnego 2021/2022, </w:t>
      </w:r>
      <w:r w:rsidR="0025546B">
        <w:rPr>
          <w:rFonts w:asciiTheme="majorHAnsi" w:eastAsia="Calibri" w:hAnsiTheme="majorHAnsi" w:cs="Times New Roman"/>
          <w:sz w:val="24"/>
          <w:szCs w:val="24"/>
          <w:lang w:val="x-none"/>
        </w:rPr>
        <w:t>dogłęb</w:t>
      </w:r>
      <w:r w:rsidR="0025546B">
        <w:rPr>
          <w:rFonts w:asciiTheme="majorHAnsi" w:eastAsia="Calibri" w:hAnsiTheme="majorHAnsi" w:cs="Times New Roman"/>
          <w:sz w:val="24"/>
          <w:szCs w:val="24"/>
        </w:rPr>
        <w:t>ną</w:t>
      </w:r>
      <w:r w:rsidR="0025546B">
        <w:rPr>
          <w:rFonts w:asciiTheme="majorHAnsi" w:eastAsia="Calibri" w:hAnsiTheme="majorHAnsi" w:cs="Times New Roman"/>
          <w:sz w:val="24"/>
          <w:szCs w:val="24"/>
          <w:lang w:val="x-none"/>
        </w:rPr>
        <w:t xml:space="preserve"> diagnoz</w:t>
      </w:r>
      <w:r w:rsidR="0025546B">
        <w:rPr>
          <w:rFonts w:asciiTheme="majorHAnsi" w:eastAsia="Calibri" w:hAnsiTheme="majorHAnsi" w:cs="Times New Roman"/>
          <w:sz w:val="24"/>
          <w:szCs w:val="24"/>
        </w:rPr>
        <w:t>ę sytuacji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 xml:space="preserve"> szkolnej, wychowawczej i społecznej uczniów, rodziców, nauczycieli i </w:t>
      </w:r>
      <w:r w:rsidR="0025546B">
        <w:rPr>
          <w:rFonts w:asciiTheme="majorHAnsi" w:eastAsia="Calibri" w:hAnsiTheme="majorHAnsi" w:cs="Times New Roman"/>
          <w:sz w:val="24"/>
          <w:szCs w:val="24"/>
        </w:rPr>
        <w:t> </w:t>
      </w:r>
      <w:r w:rsidR="0025546B">
        <w:rPr>
          <w:rFonts w:asciiTheme="majorHAnsi" w:eastAsia="Calibri" w:hAnsiTheme="majorHAnsi" w:cs="Times New Roman"/>
          <w:sz w:val="24"/>
          <w:szCs w:val="24"/>
          <w:lang w:val="x-none"/>
        </w:rPr>
        <w:t>środowiska lokalnego</w:t>
      </w:r>
      <w:r w:rsidR="0025546B">
        <w:rPr>
          <w:rFonts w:asciiTheme="majorHAnsi" w:eastAsia="Calibri" w:hAnsiTheme="majorHAnsi" w:cs="Times New Roman"/>
          <w:sz w:val="24"/>
          <w:szCs w:val="24"/>
        </w:rPr>
        <w:t xml:space="preserve">, a także diagnozę czynników ryzyka i chroniących. </w:t>
      </w:r>
    </w:p>
    <w:p w:rsidR="006929F0" w:rsidRDefault="006929F0" w:rsidP="00F7421D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W tworzeniu Programu uwzględniono podstawowe kierunki polityki oświatowej państwa w roku szkolnym 2022/2023 oraz włączenie w struktury polskiej edukacji obcokrajowców, szczególnie dzieci pochodzenia ukraińskiego.</w:t>
      </w:r>
    </w:p>
    <w:p w:rsidR="00F7421D" w:rsidRPr="00D7649E" w:rsidRDefault="00F7421D" w:rsidP="00F7421D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 xml:space="preserve">Chcemy, aby był on realizowany w atmosferze bezpieczeństwa i przyjaźni, partnerstwa, wzajemnego szacunku, pomocy, radości i </w:t>
      </w:r>
      <w:r w:rsidRPr="00D7649E">
        <w:rPr>
          <w:rFonts w:asciiTheme="majorHAnsi" w:eastAsia="Calibri" w:hAnsiTheme="majorHAnsi" w:cs="Times New Roman"/>
          <w:sz w:val="24"/>
          <w:szCs w:val="24"/>
        </w:rPr>
        <w:t> 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 xml:space="preserve">zabawy, twórczego działania, pozytywnego myślenia, zaangażowania w naukę i rozwijania zdolności. Pragniemy, aby nasza szkoła była bezpieczna, panował w niej klimat sprzyjający pracy uczniów i nauczycieli. Dążymy do tego, aby nasi uczniowie byli kulturalni, odpowiedzialni, komunikatywni, kreatywni i </w:t>
      </w:r>
      <w:r w:rsidRPr="00D7649E">
        <w:rPr>
          <w:rFonts w:asciiTheme="majorHAnsi" w:eastAsia="Calibri" w:hAnsiTheme="majorHAnsi" w:cs="Times New Roman"/>
          <w:sz w:val="24"/>
          <w:szCs w:val="24"/>
        </w:rPr>
        <w:t> 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>empatyczni, aby panowało poczucie przynależnośc</w:t>
      </w:r>
      <w:r w:rsidRPr="00D7649E">
        <w:rPr>
          <w:rFonts w:asciiTheme="majorHAnsi" w:eastAsia="Calibri" w:hAnsiTheme="majorHAnsi" w:cs="Times New Roman"/>
          <w:sz w:val="24"/>
          <w:szCs w:val="24"/>
        </w:rPr>
        <w:t xml:space="preserve">i </w:t>
      </w:r>
      <w:r w:rsidRPr="00D7649E">
        <w:rPr>
          <w:rFonts w:asciiTheme="majorHAnsi" w:eastAsia="Calibri" w:hAnsiTheme="majorHAnsi" w:cs="Times New Roman"/>
          <w:sz w:val="24"/>
          <w:szCs w:val="24"/>
          <w:lang w:val="x-none"/>
        </w:rPr>
        <w:t>do grupy (klasy, szkoły), którą łączą więzi koleżeństwa, przyjaźni</w:t>
      </w:r>
      <w:r w:rsidRPr="00D7649E">
        <w:rPr>
          <w:rFonts w:asciiTheme="majorHAnsi" w:eastAsia="Calibri" w:hAnsiTheme="majorHAnsi" w:cs="Times New Roman"/>
          <w:sz w:val="24"/>
          <w:szCs w:val="24"/>
        </w:rPr>
        <w:t>, tolerancji i szacunku.</w:t>
      </w:r>
    </w:p>
    <w:p w:rsidR="00F7421D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Program przeznaczony jest do realizacji przez wychowawców klas podczas godzin z  wychowawcą, imprez szkolnych, wycieczek we współpracy z nauczycielami wszystkich przedmiotów, pedagogiem, pielęgniarką szkolną i pozostałymi pracownikami szkoły, w  zależności  od stanu  zasobów,  potrzeb  klasy  oraz  przy  współpracy  z  rodzicami i  środowiskiem lokalnym, instytucjami i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partnerami wspierającymi pracę szkoły.</w:t>
      </w:r>
    </w:p>
    <w:p w:rsidR="003F59D9" w:rsidRDefault="003F59D9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C1581" w:rsidRPr="003F59D9" w:rsidRDefault="007C1581" w:rsidP="007C1581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A540A4">
        <w:rPr>
          <w:rFonts w:asciiTheme="majorHAnsi" w:hAnsiTheme="majorHAnsi" w:cs="Times New Roman"/>
          <w:sz w:val="24"/>
          <w:szCs w:val="24"/>
        </w:rPr>
        <w:lastRenderedPageBreak/>
        <w:t>II.</w:t>
      </w:r>
      <w:r w:rsidRPr="00A540A4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Pr="00A540A4">
        <w:rPr>
          <w:rFonts w:asciiTheme="majorHAnsi" w:eastAsia="Times New Roman" w:hAnsiTheme="majorHAnsi" w:cstheme="minorHAnsi"/>
          <w:sz w:val="24"/>
          <w:szCs w:val="24"/>
        </w:rPr>
        <w:t>PODSTAWA PRAWNA</w:t>
      </w:r>
    </w:p>
    <w:p w:rsidR="007C1581" w:rsidRPr="00A540A4" w:rsidRDefault="007C1581" w:rsidP="00A540A4">
      <w:pPr>
        <w:numPr>
          <w:ilvl w:val="0"/>
          <w:numId w:val="38"/>
        </w:numPr>
        <w:spacing w:after="0"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540A4">
        <w:rPr>
          <w:rFonts w:asciiTheme="majorHAnsi" w:eastAsia="Times New Roman" w:hAnsiTheme="majorHAnsi" w:cstheme="minorHAnsi"/>
          <w:sz w:val="24"/>
          <w:szCs w:val="24"/>
        </w:rPr>
        <w:t>Konstytucja RP;</w:t>
      </w:r>
    </w:p>
    <w:p w:rsidR="007C1581" w:rsidRPr="00A540A4" w:rsidRDefault="007C1581" w:rsidP="00A540A4">
      <w:pPr>
        <w:numPr>
          <w:ilvl w:val="0"/>
          <w:numId w:val="38"/>
        </w:numPr>
        <w:spacing w:after="0"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540A4">
        <w:rPr>
          <w:rFonts w:asciiTheme="majorHAnsi" w:eastAsia="Times New Roman" w:hAnsiTheme="majorHAnsi" w:cstheme="minorHAnsi"/>
          <w:sz w:val="24"/>
          <w:szCs w:val="24"/>
        </w:rPr>
        <w:t>Konwencja o Prawach Dziecka;</w:t>
      </w:r>
    </w:p>
    <w:p w:rsidR="007C1581" w:rsidRPr="00A540A4" w:rsidRDefault="007C1581" w:rsidP="00A540A4">
      <w:pPr>
        <w:numPr>
          <w:ilvl w:val="0"/>
          <w:numId w:val="38"/>
        </w:numPr>
        <w:spacing w:after="0"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540A4">
        <w:rPr>
          <w:rFonts w:asciiTheme="majorHAnsi" w:eastAsia="Times New Roman" w:hAnsiTheme="majorHAnsi" w:cstheme="minorHAnsi"/>
          <w:sz w:val="24"/>
          <w:szCs w:val="24"/>
        </w:rPr>
        <w:t>Ustawa z dnia 14 grudnia 2016</w:t>
      </w:r>
      <w:r w:rsidR="003F59D9">
        <w:rPr>
          <w:rFonts w:asciiTheme="majorHAnsi" w:eastAsia="Times New Roman" w:hAnsiTheme="majorHAnsi" w:cstheme="minorHAnsi"/>
          <w:sz w:val="24"/>
          <w:szCs w:val="24"/>
        </w:rPr>
        <w:t xml:space="preserve"> r. Prawo oświatowe (Dz.U.  2021  poz. 1082 oraz</w:t>
      </w:r>
      <w:r w:rsidR="005C6FFB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3F59D9">
        <w:rPr>
          <w:rFonts w:asciiTheme="majorHAnsi" w:eastAsia="Times New Roman" w:hAnsiTheme="majorHAnsi" w:cstheme="minorHAnsi"/>
          <w:sz w:val="24"/>
          <w:szCs w:val="24"/>
        </w:rPr>
        <w:t>Dz.U. z 2022 r., Poz. 655, 1079, 1116, 1383, 1700</w:t>
      </w:r>
      <w:r w:rsidRPr="00A540A4">
        <w:rPr>
          <w:rFonts w:asciiTheme="majorHAnsi" w:eastAsia="Times New Roman" w:hAnsiTheme="majorHAnsi" w:cstheme="minorHAnsi"/>
          <w:sz w:val="24"/>
          <w:szCs w:val="24"/>
        </w:rPr>
        <w:t>);</w:t>
      </w:r>
    </w:p>
    <w:p w:rsidR="007C1581" w:rsidRDefault="007C1581" w:rsidP="00A540A4">
      <w:pPr>
        <w:numPr>
          <w:ilvl w:val="0"/>
          <w:numId w:val="38"/>
        </w:numPr>
        <w:spacing w:after="0"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540A4">
        <w:rPr>
          <w:rFonts w:asciiTheme="majorHAnsi" w:eastAsia="Times New Roman" w:hAnsiTheme="majorHAnsi" w:cstheme="minorHAnsi"/>
          <w:sz w:val="24"/>
          <w:szCs w:val="24"/>
        </w:rPr>
        <w:t>Ustawa z dnia 9 czerwca 2022 r. o wspieraniu i resocjalizacji nieletnich</w:t>
      </w:r>
      <w:r w:rsidR="00A540A4" w:rsidRPr="00A540A4">
        <w:rPr>
          <w:rFonts w:asciiTheme="majorHAnsi" w:eastAsia="Times New Roman" w:hAnsiTheme="majorHAnsi" w:cstheme="minorHAnsi"/>
          <w:sz w:val="24"/>
          <w:szCs w:val="24"/>
        </w:rPr>
        <w:t xml:space="preserve"> (Dz.U. z 12 sierpnia 2022r., Poz. 1700)</w:t>
      </w:r>
      <w:r w:rsidRPr="00A540A4">
        <w:rPr>
          <w:rFonts w:asciiTheme="majorHAnsi" w:eastAsia="Times New Roman" w:hAnsiTheme="majorHAnsi" w:cstheme="minorHAnsi"/>
          <w:sz w:val="24"/>
          <w:szCs w:val="24"/>
        </w:rPr>
        <w:t>;</w:t>
      </w:r>
    </w:p>
    <w:p w:rsidR="003F59D9" w:rsidRPr="00A540A4" w:rsidRDefault="003F59D9" w:rsidP="00A540A4">
      <w:pPr>
        <w:numPr>
          <w:ilvl w:val="0"/>
          <w:numId w:val="38"/>
        </w:numPr>
        <w:spacing w:after="0"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Rozporządzenie MEN z dn. 18 sierpnia 2015 r. w sprawie zakresu i form prowadzenia w szkołach i placówkach systemu oświaty działalności wychowawczej, edukacyjnej, informacyjnej i profilaktycznej w celu przeciwdziałaniu narkomani(Dz. U. z 2015 r., Poz. 1249 ze zm.);</w:t>
      </w:r>
    </w:p>
    <w:p w:rsidR="003F59D9" w:rsidRPr="00667407" w:rsidRDefault="007C1581" w:rsidP="00667407">
      <w:pPr>
        <w:numPr>
          <w:ilvl w:val="0"/>
          <w:numId w:val="38"/>
        </w:numPr>
        <w:shd w:val="clear" w:color="auto" w:fill="FFFFFF"/>
        <w:spacing w:after="200" w:line="240" w:lineRule="auto"/>
        <w:jc w:val="both"/>
        <w:rPr>
          <w:rFonts w:asciiTheme="majorHAnsi" w:eastAsia="Times New Roman" w:hAnsiTheme="majorHAnsi" w:cstheme="minorHAnsi"/>
          <w:color w:val="000001"/>
          <w:sz w:val="24"/>
          <w:szCs w:val="24"/>
        </w:rPr>
      </w:pPr>
      <w:r w:rsidRPr="00A540A4">
        <w:rPr>
          <w:rFonts w:asciiTheme="majorHAnsi" w:eastAsia="Times New Roman" w:hAnsiTheme="majorHAnsi" w:cstheme="minorHAnsi"/>
          <w:color w:val="000001"/>
          <w:sz w:val="24"/>
          <w:szCs w:val="24"/>
          <w:highlight w:val="white"/>
        </w:rPr>
        <w:t xml:space="preserve">Rozporządzenie Ministra Edukacji i Nauki z 21 marca 2022 r. w sprawie organizacji kształcenia, wychowania i opieki dzieci i </w:t>
      </w:r>
      <w:r w:rsidR="003F59D9">
        <w:rPr>
          <w:rFonts w:asciiTheme="majorHAnsi" w:eastAsia="Times New Roman" w:hAnsiTheme="majorHAnsi" w:cstheme="minorHAnsi"/>
          <w:color w:val="000001"/>
          <w:sz w:val="24"/>
          <w:szCs w:val="24"/>
          <w:highlight w:val="white"/>
        </w:rPr>
        <w:t> </w:t>
      </w:r>
      <w:r w:rsidRPr="00A540A4">
        <w:rPr>
          <w:rFonts w:asciiTheme="majorHAnsi" w:eastAsia="Times New Roman" w:hAnsiTheme="majorHAnsi" w:cstheme="minorHAnsi"/>
          <w:color w:val="000001"/>
          <w:sz w:val="24"/>
          <w:szCs w:val="24"/>
          <w:highlight w:val="white"/>
        </w:rPr>
        <w:t>młodzieży będących obywatelami Ukrainy (Dz.U. z 2022 r., poz. 645 ze zm.) - § 13.</w:t>
      </w:r>
    </w:p>
    <w:p w:rsidR="00C8669A" w:rsidRDefault="00632C1E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II</w:t>
      </w:r>
      <w:r w:rsidR="00E94E6E">
        <w:rPr>
          <w:rFonts w:asciiTheme="majorHAnsi" w:hAnsiTheme="majorHAnsi" w:cs="Times New Roman"/>
          <w:sz w:val="24"/>
          <w:szCs w:val="24"/>
        </w:rPr>
        <w:t>I</w:t>
      </w:r>
      <w:r>
        <w:rPr>
          <w:rFonts w:asciiTheme="majorHAnsi" w:hAnsiTheme="majorHAnsi" w:cs="Times New Roman"/>
          <w:sz w:val="24"/>
          <w:szCs w:val="24"/>
        </w:rPr>
        <w:t>. CHARAKTERYSTYKA ŚRODOWISKA WYCHOWAWCZO-PROFILAKTYCZNEGO Z UWZGLĘDNIENIEM CZYNNIKÓW RYZYKA    I  CZYNNIKÓW CHRONIĄCYCH</w:t>
      </w:r>
    </w:p>
    <w:p w:rsidR="00626EFA" w:rsidRPr="007C10A7" w:rsidRDefault="007C10A7" w:rsidP="00626EFA">
      <w:pPr>
        <w:spacing w:after="20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Potrzeby i zasoby szkoły, </w:t>
      </w:r>
      <w:r w:rsidRPr="007C10A7">
        <w:rPr>
          <w:rFonts w:asciiTheme="majorHAnsi" w:eastAsia="Times New Roman" w:hAnsiTheme="majorHAnsi" w:cs="Times New Roman"/>
          <w:sz w:val="24"/>
          <w:szCs w:val="24"/>
        </w:rPr>
        <w:t>w zakr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esie wychowania i profilaktyki, </w:t>
      </w:r>
      <w:r w:rsidRPr="007C10A7">
        <w:rPr>
          <w:rFonts w:asciiTheme="majorHAnsi" w:eastAsia="Times New Roman" w:hAnsiTheme="majorHAnsi" w:cs="Times New Roman"/>
          <w:sz w:val="24"/>
          <w:szCs w:val="24"/>
        </w:rPr>
        <w:t>diagnozowane są corocznie na podstawie:</w:t>
      </w:r>
    </w:p>
    <w:p w:rsidR="00626EFA" w:rsidRPr="007C10A7" w:rsidRDefault="00626EFA" w:rsidP="007C10A7">
      <w:pPr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10A7">
        <w:rPr>
          <w:rFonts w:asciiTheme="majorHAnsi" w:eastAsia="Times New Roman" w:hAnsiTheme="majorHAnsi" w:cs="Times New Roman"/>
          <w:sz w:val="24"/>
          <w:szCs w:val="24"/>
        </w:rPr>
        <w:t>Ankiet, skierowanych do nauczycieli, rodziców i uczniów, będących podstawą do opracowania diagnozy środowiska szkolnego;</w:t>
      </w:r>
    </w:p>
    <w:p w:rsidR="00626EFA" w:rsidRPr="007C10A7" w:rsidRDefault="00626EFA" w:rsidP="007C10A7">
      <w:pPr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10A7">
        <w:rPr>
          <w:rFonts w:asciiTheme="majorHAnsi" w:eastAsia="Times New Roman" w:hAnsiTheme="majorHAnsi" w:cs="Times New Roman"/>
          <w:sz w:val="24"/>
          <w:szCs w:val="24"/>
        </w:rPr>
        <w:t>Diagnozy czynników ryzyka i czynników chroniących;</w:t>
      </w:r>
    </w:p>
    <w:p w:rsidR="00626EFA" w:rsidRPr="007C10A7" w:rsidRDefault="00626EFA" w:rsidP="007C10A7">
      <w:pPr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10A7">
        <w:rPr>
          <w:rFonts w:asciiTheme="majorHAnsi" w:eastAsia="Times New Roman" w:hAnsiTheme="majorHAnsi" w:cs="Times New Roman"/>
          <w:sz w:val="24"/>
          <w:szCs w:val="24"/>
        </w:rPr>
        <w:t>Rozmów indywidualnych i wywiadów prowadzonych z uczniami, ich rodzicami  i nauczycielami;</w:t>
      </w:r>
    </w:p>
    <w:p w:rsidR="00626EFA" w:rsidRPr="00626EFA" w:rsidRDefault="00626EFA" w:rsidP="007C10A7">
      <w:pPr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10A7">
        <w:rPr>
          <w:rFonts w:asciiTheme="majorHAnsi" w:eastAsia="Times New Roman" w:hAnsiTheme="majorHAnsi" w:cs="Times New Roman"/>
          <w:sz w:val="24"/>
          <w:szCs w:val="24"/>
        </w:rPr>
        <w:t xml:space="preserve">Bieżących obserwacji zachowań uczniów na lekcjach, podczas 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>przerw, zajęć świetlicowych i pozalekcyjnych, a także na wycieczkach oraz imprezach pozaszkolnych;</w:t>
      </w:r>
    </w:p>
    <w:p w:rsidR="00626EFA" w:rsidRPr="00626EFA" w:rsidRDefault="00626EFA" w:rsidP="007C10A7">
      <w:pPr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6EFA">
        <w:rPr>
          <w:rFonts w:asciiTheme="majorHAnsi" w:eastAsia="Times New Roman" w:hAnsiTheme="majorHAnsi" w:cs="Times New Roman"/>
          <w:sz w:val="24"/>
          <w:szCs w:val="24"/>
        </w:rPr>
        <w:t>Analizy dokumentacji dotyczącej diagnozowania, monitorowania oraz podejmowania interwencji wychowawczych, którą stanowią: dzienniki lekcyjne, dok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umentacja pedagoga, 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 xml:space="preserve"> dokumentacja </w:t>
      </w:r>
      <w:proofErr w:type="spellStart"/>
      <w:r w:rsidRPr="00626EFA">
        <w:rPr>
          <w:rFonts w:asciiTheme="majorHAnsi" w:eastAsia="Times New Roman" w:hAnsiTheme="majorHAnsi" w:cs="Times New Roman"/>
          <w:sz w:val="24"/>
          <w:szCs w:val="24"/>
        </w:rPr>
        <w:t>psychologiczno</w:t>
      </w:r>
      <w:proofErr w:type="spellEnd"/>
      <w:r w:rsidRPr="00626EFA">
        <w:rPr>
          <w:rFonts w:asciiTheme="majorHAnsi" w:eastAsia="Times New Roman" w:hAnsiTheme="majorHAnsi" w:cs="Times New Roman"/>
          <w:sz w:val="24"/>
          <w:szCs w:val="24"/>
        </w:rPr>
        <w:t xml:space="preserve"> – pedagogiczna, notatki służbowe, kontakty indywidualne z uczniami.</w:t>
      </w:r>
    </w:p>
    <w:p w:rsidR="00626EFA" w:rsidRDefault="00626EFA" w:rsidP="00626EFA">
      <w:pPr>
        <w:spacing w:after="20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67407" w:rsidRDefault="00667407" w:rsidP="00626EFA">
      <w:pPr>
        <w:spacing w:after="20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47769" w:rsidRPr="00626EFA" w:rsidRDefault="00047769" w:rsidP="00626EFA">
      <w:pPr>
        <w:spacing w:after="20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26EFA" w:rsidRDefault="00626EFA" w:rsidP="00626EF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26EFA">
        <w:rPr>
          <w:rFonts w:asciiTheme="majorHAnsi" w:eastAsia="Times New Roman" w:hAnsiTheme="majorHAnsi" w:cs="Times New Roman"/>
          <w:sz w:val="24"/>
          <w:szCs w:val="24"/>
        </w:rPr>
        <w:lastRenderedPageBreak/>
        <w:t>Wnikliwa analiza posiadanych informacji pozwoliła wyłonić podstawowe problemy występujące w szkole, którymi są:</w:t>
      </w:r>
    </w:p>
    <w:p w:rsidR="007C10A7" w:rsidRPr="007C10A7" w:rsidRDefault="007C10A7" w:rsidP="007C10A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beforeAutospacing="0" w:after="10" w:afterAutospacing="0"/>
        <w:jc w:val="both"/>
        <w:rPr>
          <w:rFonts w:asciiTheme="majorHAnsi" w:hAnsiTheme="majorHAnsi"/>
          <w:color w:val="000000"/>
          <w:sz w:val="23"/>
          <w:szCs w:val="23"/>
        </w:rPr>
      </w:pPr>
      <w:r>
        <w:rPr>
          <w:rFonts w:asciiTheme="majorHAnsi" w:hAnsiTheme="majorHAnsi"/>
          <w:color w:val="000000"/>
          <w:sz w:val="23"/>
          <w:szCs w:val="23"/>
        </w:rPr>
        <w:t>L</w:t>
      </w:r>
      <w:r w:rsidRPr="007C10A7">
        <w:rPr>
          <w:rFonts w:asciiTheme="majorHAnsi" w:hAnsiTheme="majorHAnsi"/>
          <w:color w:val="000000"/>
          <w:sz w:val="23"/>
          <w:szCs w:val="23"/>
        </w:rPr>
        <w:t>ekcewa</w:t>
      </w:r>
      <w:r>
        <w:rPr>
          <w:rFonts w:asciiTheme="majorHAnsi" w:hAnsiTheme="majorHAnsi"/>
          <w:color w:val="000000"/>
          <w:sz w:val="23"/>
          <w:szCs w:val="23"/>
        </w:rPr>
        <w:t>żący stosunek do osób dorosłych;</w:t>
      </w:r>
    </w:p>
    <w:p w:rsidR="007C10A7" w:rsidRPr="007C10A7" w:rsidRDefault="007C10A7" w:rsidP="007C10A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beforeAutospacing="0" w:after="10" w:afterAutospacing="0"/>
        <w:jc w:val="both"/>
        <w:rPr>
          <w:rFonts w:asciiTheme="majorHAnsi" w:hAnsiTheme="majorHAnsi"/>
          <w:color w:val="000000"/>
          <w:sz w:val="23"/>
          <w:szCs w:val="23"/>
        </w:rPr>
      </w:pPr>
      <w:r w:rsidRPr="007C10A7">
        <w:rPr>
          <w:rFonts w:asciiTheme="majorHAnsi" w:hAnsiTheme="majorHAnsi"/>
          <w:color w:val="000000"/>
          <w:sz w:val="23"/>
          <w:szCs w:val="23"/>
        </w:rPr>
        <w:t>Niska motywacja niektórych uczniów do nauki – zaobserwowany brak odpowiedniego zaan</w:t>
      </w:r>
      <w:r>
        <w:rPr>
          <w:rFonts w:asciiTheme="majorHAnsi" w:hAnsiTheme="majorHAnsi"/>
          <w:color w:val="000000"/>
          <w:sz w:val="23"/>
          <w:szCs w:val="23"/>
        </w:rPr>
        <w:t>gażowania w proces uczenia się;</w:t>
      </w:r>
    </w:p>
    <w:p w:rsidR="007C10A7" w:rsidRPr="007C10A7" w:rsidRDefault="007C10A7" w:rsidP="007C10A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</w:rPr>
      </w:pPr>
      <w:r w:rsidRPr="007C10A7">
        <w:rPr>
          <w:rFonts w:asciiTheme="majorHAnsi" w:hAnsiTheme="majorHAnsi"/>
          <w:color w:val="000000"/>
          <w:sz w:val="23"/>
          <w:szCs w:val="23"/>
        </w:rPr>
        <w:t xml:space="preserve">Niezaradność wychowawcza rodziców – wielu rodziców nie posiada odpowiednich umiejętności wychowawczych, koniecznych do </w:t>
      </w:r>
      <w:r w:rsidR="00941165">
        <w:rPr>
          <w:rFonts w:asciiTheme="majorHAnsi" w:hAnsiTheme="majorHAnsi"/>
          <w:color w:val="000000"/>
          <w:sz w:val="23"/>
          <w:szCs w:val="23"/>
        </w:rPr>
        <w:t> </w:t>
      </w:r>
      <w:r w:rsidRPr="007C10A7">
        <w:rPr>
          <w:rFonts w:asciiTheme="majorHAnsi" w:hAnsiTheme="majorHAnsi"/>
          <w:color w:val="000000"/>
          <w:sz w:val="24"/>
          <w:szCs w:val="24"/>
        </w:rPr>
        <w:t>prawidłowego pokierowania rozwojem, zwłaszcza psyc</w:t>
      </w:r>
      <w:r>
        <w:rPr>
          <w:rFonts w:asciiTheme="majorHAnsi" w:hAnsiTheme="majorHAnsi"/>
          <w:color w:val="000000"/>
          <w:sz w:val="24"/>
          <w:szCs w:val="24"/>
        </w:rPr>
        <w:t>hicznym i emocjonalnym dziecka;</w:t>
      </w:r>
    </w:p>
    <w:p w:rsidR="007C10A7" w:rsidRDefault="007C10A7" w:rsidP="007C10A7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Niska kultura słowa uczniów;</w:t>
      </w:r>
    </w:p>
    <w:p w:rsidR="007C10A7" w:rsidRPr="007C10A7" w:rsidRDefault="00626EFA" w:rsidP="007C10A7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7C10A7">
        <w:rPr>
          <w:rFonts w:asciiTheme="majorHAnsi" w:eastAsia="Times New Roman" w:hAnsiTheme="majorHAnsi"/>
          <w:sz w:val="24"/>
          <w:szCs w:val="24"/>
        </w:rPr>
        <w:t>Naruszenia dyscypliny szkolnej;</w:t>
      </w:r>
    </w:p>
    <w:p w:rsidR="007C10A7" w:rsidRPr="007C10A7" w:rsidRDefault="00626EFA" w:rsidP="007C10A7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7C10A7">
        <w:rPr>
          <w:rFonts w:asciiTheme="majorHAnsi" w:eastAsia="Times New Roman" w:hAnsiTheme="majorHAnsi"/>
          <w:sz w:val="24"/>
          <w:szCs w:val="24"/>
        </w:rPr>
        <w:t>Niskie wyniki osiągane w szkole i brak celów życiowych;</w:t>
      </w:r>
    </w:p>
    <w:p w:rsidR="007C10A7" w:rsidRPr="007C10A7" w:rsidRDefault="007C10A7" w:rsidP="007C10A7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</w:t>
      </w:r>
      <w:r w:rsidR="00626EFA" w:rsidRPr="007C10A7">
        <w:rPr>
          <w:rFonts w:asciiTheme="majorHAnsi" w:eastAsia="Times New Roman" w:hAnsiTheme="majorHAnsi"/>
          <w:sz w:val="24"/>
          <w:szCs w:val="24"/>
        </w:rPr>
        <w:t>roblemy okresu dorastania (konflikty, zachowania opozycyjno-buntownicze, trudności emocjonalne, adaptacyjne, lęki, akceptacja własnego ciała   i jego higiena, zasady zdrowego odżywiania i zaburzenia odżywiania, samookaleczenia  i inne);</w:t>
      </w:r>
    </w:p>
    <w:p w:rsidR="00626EFA" w:rsidRPr="007C10A7" w:rsidRDefault="00626EFA" w:rsidP="007C10A7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7C10A7">
        <w:rPr>
          <w:rFonts w:asciiTheme="majorHAnsi" w:eastAsia="Times New Roman" w:hAnsiTheme="majorHAnsi"/>
          <w:sz w:val="24"/>
          <w:szCs w:val="24"/>
        </w:rPr>
        <w:t>Bezpieczeństwo w Internecie, odpowiedzialne korzystanie z mediów społecznych        i  zagrożenia – cyberprzemoc, ochrona danych osobowych.</w:t>
      </w:r>
    </w:p>
    <w:p w:rsidR="00626EFA" w:rsidRPr="00626EFA" w:rsidRDefault="00626EFA" w:rsidP="00626EFA">
      <w:pPr>
        <w:spacing w:after="20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26EFA" w:rsidRPr="00626EFA" w:rsidRDefault="00626EFA" w:rsidP="00626EFA">
      <w:pPr>
        <w:spacing w:after="20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26EFA">
        <w:rPr>
          <w:rFonts w:asciiTheme="majorHAnsi" w:eastAsia="Times New Roman" w:hAnsiTheme="majorHAnsi" w:cs="Times New Roman"/>
          <w:sz w:val="24"/>
          <w:szCs w:val="24"/>
        </w:rPr>
        <w:t xml:space="preserve">Analizując zagrożenia w zakresie wychowania i profilaktyki uwzględniono również problemy istniejące w środowisku lokalnym. 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>Czernina jest wsią położoną w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 xml:space="preserve"> gminie Góra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>, gdzie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 xml:space="preserve"> występuje duże bezrobocie.  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 xml:space="preserve">Rodzice naszych uczniów muszą dojeżdżać do pracy do </w:t>
      </w:r>
      <w:r w:rsidR="00941165">
        <w:rPr>
          <w:rFonts w:asciiTheme="majorHAnsi" w:eastAsia="Times New Roman" w:hAnsiTheme="majorHAnsi" w:cs="Times New Roman"/>
          <w:sz w:val="24"/>
          <w:szCs w:val="24"/>
        </w:rPr>
        <w:t> 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>pobl</w:t>
      </w:r>
      <w:r w:rsidR="003F59D9">
        <w:rPr>
          <w:rFonts w:asciiTheme="majorHAnsi" w:eastAsia="Times New Roman" w:hAnsiTheme="majorHAnsi" w:cs="Times New Roman"/>
          <w:sz w:val="24"/>
          <w:szCs w:val="24"/>
        </w:rPr>
        <w:t>iskiego Leszna czy Góry. Rodzice bardzo często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>podejmują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 xml:space="preserve"> pracę zarobkową za granicami naszego kraju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>.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 xml:space="preserve"> Wielu ojców pracuje w </w:t>
      </w:r>
      <w:r w:rsidR="003F59D9">
        <w:rPr>
          <w:rFonts w:asciiTheme="majorHAnsi" w:eastAsia="Times New Roman" w:hAnsiTheme="majorHAnsi" w:cs="Times New Roman"/>
          <w:sz w:val="24"/>
          <w:szCs w:val="24"/>
        </w:rPr>
        <w:t> 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>delegacji, wracając do domów tylko na weekendy. Znaczna c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>zęść uczniów wywodzi się z byłych</w:t>
      </w:r>
      <w:r w:rsidR="003F05FC">
        <w:rPr>
          <w:rFonts w:asciiTheme="majorHAnsi" w:eastAsia="Times New Roman" w:hAnsiTheme="majorHAnsi" w:cs="Times New Roman"/>
          <w:sz w:val="24"/>
          <w:szCs w:val="24"/>
        </w:rPr>
        <w:t xml:space="preserve"> rodzin popegeerowskich, co często niesie za negatywne konsekwencje związane</w:t>
      </w:r>
      <w:r w:rsidRPr="00626EFA">
        <w:rPr>
          <w:rFonts w:asciiTheme="majorHAnsi" w:eastAsia="Times New Roman" w:hAnsiTheme="majorHAnsi" w:cs="Times New Roman"/>
          <w:sz w:val="24"/>
          <w:szCs w:val="24"/>
        </w:rPr>
        <w:t xml:space="preserve"> z realizacją podstawowych funkcji rodziny. </w:t>
      </w:r>
    </w:p>
    <w:p w:rsidR="00626EFA" w:rsidRPr="00626EFA" w:rsidRDefault="003F05FC" w:rsidP="00626EFA">
      <w:pPr>
        <w:spacing w:after="20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CZYNNIKI RYZYKA I CZYNNIKI CHRONIĄCE </w:t>
      </w:r>
    </w:p>
    <w:p w:rsidR="00626EFA" w:rsidRPr="00626EFA" w:rsidRDefault="00626EFA" w:rsidP="00626EFA">
      <w:pPr>
        <w:spacing w:after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26EFA">
        <w:rPr>
          <w:rFonts w:asciiTheme="majorHAnsi" w:eastAsia="Times New Roman" w:hAnsiTheme="majorHAnsi" w:cs="Times New Roman"/>
          <w:b/>
          <w:sz w:val="24"/>
          <w:szCs w:val="24"/>
        </w:rPr>
        <w:t>Czynniki chroniące</w:t>
      </w:r>
    </w:p>
    <w:p w:rsidR="00667407" w:rsidRPr="00F94EAC" w:rsidRDefault="00667407" w:rsidP="00667407">
      <w:pPr>
        <w:numPr>
          <w:ilvl w:val="0"/>
          <w:numId w:val="39"/>
        </w:numPr>
        <w:tabs>
          <w:tab w:val="left" w:pos="700"/>
        </w:tabs>
        <w:spacing w:after="0" w:line="233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duża grupa uczniów wykazuje pozytywną postawę wobec szkoły i nauki. Są to uczniowie, którzy doceniają pozytywny klimat szkoły, angażują się w niemal wszystkie działania i  inicjatywy podejmowane na rzecz szkoły (często z własnej inicjatywy wpływają na promowanie oferty edukacyjnej szkoły),</w:t>
      </w:r>
    </w:p>
    <w:p w:rsidR="00667407" w:rsidRPr="00F94EAC" w:rsidRDefault="00667407" w:rsidP="00667407">
      <w:pPr>
        <w:numPr>
          <w:ilvl w:val="0"/>
          <w:numId w:val="39"/>
        </w:numPr>
        <w:tabs>
          <w:tab w:val="left" w:pos="700"/>
        </w:tabs>
        <w:spacing w:after="0" w:line="0" w:lineRule="atLeast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wysokie poczucie bezpieczeństwa na terenie szkoły,</w:t>
      </w:r>
    </w:p>
    <w:p w:rsidR="00667407" w:rsidRPr="00F94EAC" w:rsidRDefault="00667407" w:rsidP="00667407">
      <w:pPr>
        <w:numPr>
          <w:ilvl w:val="0"/>
          <w:numId w:val="39"/>
        </w:numPr>
        <w:tabs>
          <w:tab w:val="left" w:pos="700"/>
        </w:tabs>
        <w:spacing w:after="0" w:line="0" w:lineRule="atLeast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poczucie, że w szkole jest przyjazna atmosfera, przyjaźni nauczyciele i wspierający koledzy,</w:t>
      </w:r>
    </w:p>
    <w:p w:rsidR="00667407" w:rsidRPr="00F94EAC" w:rsidRDefault="00667407" w:rsidP="00667407">
      <w:pPr>
        <w:numPr>
          <w:ilvl w:val="0"/>
          <w:numId w:val="39"/>
        </w:numPr>
        <w:tabs>
          <w:tab w:val="left" w:pos="700"/>
        </w:tabs>
        <w:spacing w:after="0" w:line="226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relacje nauczyciel - uczeń są oparte na zaufaniu i szacunku dla drugiego człowieka - nauczyciele mają istotny wpływ na zachowanie uczniów,</w:t>
      </w:r>
    </w:p>
    <w:p w:rsidR="00667407" w:rsidRPr="00F94EAC" w:rsidRDefault="00667407" w:rsidP="00667407">
      <w:pPr>
        <w:numPr>
          <w:ilvl w:val="0"/>
          <w:numId w:val="39"/>
        </w:numPr>
        <w:tabs>
          <w:tab w:val="left" w:pos="700"/>
        </w:tabs>
        <w:spacing w:after="0" w:line="0" w:lineRule="atLeast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dobry kontakt oraz wsparcie emocjonalne ze strony nauczycieli,</w:t>
      </w:r>
    </w:p>
    <w:p w:rsidR="00667407" w:rsidRPr="00F94EAC" w:rsidRDefault="00667407" w:rsidP="00667407">
      <w:pPr>
        <w:numPr>
          <w:ilvl w:val="0"/>
          <w:numId w:val="39"/>
        </w:numPr>
        <w:tabs>
          <w:tab w:val="left" w:pos="700"/>
        </w:tabs>
        <w:spacing w:after="0" w:line="227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szkoła promuje zdrowy styl życia (zajęcia sportowe, projekty edukacyjne, zawody sportowe) pokazuje, jak można spędzić wolny czas (wycieczki, wieczory w szkole itp.),</w:t>
      </w:r>
    </w:p>
    <w:p w:rsidR="00667407" w:rsidRPr="00F94EAC" w:rsidRDefault="00667407" w:rsidP="00667407">
      <w:pPr>
        <w:numPr>
          <w:ilvl w:val="0"/>
          <w:numId w:val="39"/>
        </w:numPr>
        <w:tabs>
          <w:tab w:val="left" w:pos="700"/>
        </w:tabs>
        <w:spacing w:after="0" w:line="23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zdecydowany brak akceptacji przez szkołę dla przemocy przez wprowadzenie i stosowanie właściwych w tym zakresie procedur, a także eliminowanie negatywnych relacji między uczniami,</w:t>
      </w:r>
    </w:p>
    <w:p w:rsidR="00626EFA" w:rsidRDefault="00667407" w:rsidP="00626EFA">
      <w:pPr>
        <w:numPr>
          <w:ilvl w:val="0"/>
          <w:numId w:val="39"/>
        </w:numPr>
        <w:tabs>
          <w:tab w:val="left" w:pos="700"/>
        </w:tabs>
        <w:spacing w:after="0" w:line="0" w:lineRule="atLeast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wspierające relacje z bliskimi.</w:t>
      </w:r>
    </w:p>
    <w:p w:rsidR="00667407" w:rsidRPr="00667407" w:rsidRDefault="00667407" w:rsidP="00667407">
      <w:pPr>
        <w:tabs>
          <w:tab w:val="left" w:pos="700"/>
        </w:tabs>
        <w:spacing w:after="0" w:line="0" w:lineRule="atLeast"/>
        <w:ind w:left="720"/>
        <w:jc w:val="both"/>
        <w:rPr>
          <w:rFonts w:ascii="Symbol" w:eastAsia="Symbol" w:hAnsi="Symbol"/>
          <w:sz w:val="24"/>
        </w:rPr>
      </w:pPr>
    </w:p>
    <w:p w:rsidR="00626EFA" w:rsidRPr="00626EFA" w:rsidRDefault="00626EFA" w:rsidP="00626EFA">
      <w:pPr>
        <w:spacing w:after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26EFA">
        <w:rPr>
          <w:rFonts w:asciiTheme="majorHAnsi" w:eastAsia="Times New Roman" w:hAnsiTheme="majorHAnsi" w:cs="Times New Roman"/>
          <w:b/>
          <w:sz w:val="24"/>
          <w:szCs w:val="24"/>
        </w:rPr>
        <w:t>Czynniki ryzyka</w:t>
      </w:r>
    </w:p>
    <w:p w:rsidR="00667407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łatwy dostęp do alkoholu, narkotyków i papierosów,</w:t>
      </w:r>
    </w:p>
    <w:p w:rsidR="00667407" w:rsidRPr="00F94EAC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spędzanie wolnego czasu przed komputerem,</w:t>
      </w:r>
    </w:p>
    <w:p w:rsidR="00667407" w:rsidRPr="00F94EAC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234" w:lineRule="auto"/>
        <w:ind w:right="20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zagrożenie wyobcowaniem, utrudnione relacje z rówieśnikami w związku z pandemią COVID</w:t>
      </w:r>
    </w:p>
    <w:p w:rsidR="00667407" w:rsidRPr="00F94EAC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słaba frekwencja części uczniów na zajęciach szkolnych,</w:t>
      </w:r>
    </w:p>
    <w:p w:rsidR="00667407" w:rsidRPr="00F94EAC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234" w:lineRule="auto"/>
        <w:ind w:right="20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bierne sposoby spędzania wolnego czasu (gry komputerowe, korzystanie z portali społecznościowych, oglądanie tv),</w:t>
      </w:r>
    </w:p>
    <w:p w:rsidR="00667407" w:rsidRPr="00F94EAC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niskie wsparcie ze strony niektórych rodziców,</w:t>
      </w:r>
    </w:p>
    <w:p w:rsidR="00667407" w:rsidRPr="00F94EAC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dorastanie w rodzinach niepełnych,</w:t>
      </w:r>
    </w:p>
    <w:p w:rsidR="00667407" w:rsidRPr="00F94EAC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trudna sytuacja finansowa i emocjonalna w rodzinie,</w:t>
      </w:r>
    </w:p>
    <w:p w:rsidR="00667407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 w:rsidRPr="00F94EAC">
        <w:rPr>
          <w:rFonts w:eastAsia="Times New Roman"/>
          <w:sz w:val="24"/>
        </w:rPr>
        <w:t>zaniżone poczucie własnej wartości i obniżony nastrój,</w:t>
      </w:r>
    </w:p>
    <w:p w:rsidR="00667407" w:rsidRDefault="00667407" w:rsidP="00667407">
      <w:pPr>
        <w:pStyle w:val="Akapitzlist"/>
        <w:numPr>
          <w:ilvl w:val="0"/>
          <w:numId w:val="40"/>
        </w:numPr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obecna sytuacja na świecie.</w:t>
      </w:r>
    </w:p>
    <w:p w:rsidR="00667407" w:rsidRDefault="00667407" w:rsidP="00667407">
      <w:pPr>
        <w:pStyle w:val="Akapitzlist"/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</w:p>
    <w:p w:rsidR="00F7421D" w:rsidRPr="00667407" w:rsidRDefault="00E94E6E" w:rsidP="00667407">
      <w:pPr>
        <w:pStyle w:val="Akapitzlist"/>
        <w:spacing w:before="0" w:beforeAutospacing="0" w:after="0" w:afterAutospacing="0" w:line="0" w:lineRule="atLeast"/>
        <w:contextualSpacing w:val="0"/>
        <w:jc w:val="both"/>
        <w:rPr>
          <w:rFonts w:eastAsia="Times New Roman"/>
          <w:sz w:val="24"/>
        </w:rPr>
      </w:pPr>
      <w:r w:rsidRPr="00667407">
        <w:rPr>
          <w:rFonts w:asciiTheme="majorHAnsi" w:hAnsiTheme="majorHAnsi"/>
          <w:sz w:val="24"/>
          <w:szCs w:val="24"/>
        </w:rPr>
        <w:t>IV</w:t>
      </w:r>
      <w:r w:rsidR="00F7421D" w:rsidRPr="00667407">
        <w:rPr>
          <w:rFonts w:asciiTheme="majorHAnsi" w:hAnsiTheme="majorHAnsi"/>
          <w:sz w:val="24"/>
          <w:szCs w:val="24"/>
        </w:rPr>
        <w:t>. ZAŁOŻENIA PROGRAMOWE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Zakładamy, że w wyniku systematycznego, skorelowanego i spójnego oddziaływania wychowawczo-profilaktycznego  uda  się  nam  przygotować  uczniów  do zgodnego współżycia z ludźmi. Będziemy dążyć d</w:t>
      </w:r>
      <w:r w:rsidR="00A540A4">
        <w:rPr>
          <w:rFonts w:asciiTheme="majorHAnsi" w:hAnsiTheme="majorHAnsi" w:cs="Times New Roman"/>
          <w:sz w:val="24"/>
          <w:szCs w:val="24"/>
        </w:rPr>
        <w:t xml:space="preserve">o tego, żeby </w:t>
      </w:r>
      <w:r w:rsidRPr="00D7649E">
        <w:rPr>
          <w:rFonts w:asciiTheme="majorHAnsi" w:hAnsiTheme="majorHAnsi" w:cs="Times New Roman"/>
          <w:sz w:val="24"/>
          <w:szCs w:val="24"/>
        </w:rPr>
        <w:t>byli</w:t>
      </w:r>
      <w:r w:rsidR="00A540A4">
        <w:rPr>
          <w:rFonts w:asciiTheme="majorHAnsi" w:hAnsiTheme="majorHAnsi" w:cs="Times New Roman"/>
          <w:sz w:val="24"/>
          <w:szCs w:val="24"/>
        </w:rPr>
        <w:t xml:space="preserve"> oni</w:t>
      </w:r>
      <w:r w:rsidRPr="00D7649E">
        <w:rPr>
          <w:rFonts w:asciiTheme="majorHAnsi" w:hAnsiTheme="majorHAnsi" w:cs="Times New Roman"/>
          <w:sz w:val="24"/>
          <w:szCs w:val="24"/>
        </w:rPr>
        <w:t>: uczciwi, wiarygodni, odpowiedzialni, wytrwali, wrażliwi na krzywdę innych,  kreatywni, przedsiębiorczy, aby nie stosowali przemocy słownej, fizycznej i   psychicznej, mieli wysoką kulturę osobistą i gotowość do uczestnictwa w kulturze. Ważne jest też, aby uczniowie przestrzegali zasad zdrowego stylu życia, nie ulegali nałogom i byli świadomi konsekwencji uzależnień, kształtowali postawy obywatelskie, postawy poszanowania tradycji i kultury własnego narodu, a  także postawy poszanowania dla innych kultur i tradycji, pogłębiali świadomość ekologiczną, poznawali dziedzictwo kulturowe naszego narodu, Europy i  świata i  rozwijali swoje zainteresowania i  pasje.</w:t>
      </w:r>
    </w:p>
    <w:p w:rsidR="00F7421D" w:rsidRPr="00D7649E" w:rsidRDefault="00F7421D" w:rsidP="00F7421D">
      <w:pPr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  <w:lang w:eastAsia="pl-PL"/>
        </w:rPr>
        <w:lastRenderedPageBreak/>
        <w:t xml:space="preserve">Zgodnie ze wskazaniami </w:t>
      </w:r>
      <w:r w:rsidRPr="00D7649E">
        <w:rPr>
          <w:rFonts w:asciiTheme="majorHAnsi" w:hAnsiTheme="majorHAnsi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F7421D" w:rsidRPr="00D7649E" w:rsidRDefault="00F7421D" w:rsidP="00F7421D">
      <w:pPr>
        <w:pStyle w:val="Akapitzlist"/>
        <w:numPr>
          <w:ilvl w:val="0"/>
          <w:numId w:val="22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b/>
          <w:bCs/>
          <w:sz w:val="24"/>
          <w:szCs w:val="24"/>
        </w:rPr>
        <w:t>fizycznej</w:t>
      </w:r>
      <w:r w:rsidRPr="00D7649E">
        <w:rPr>
          <w:rFonts w:asciiTheme="majorHAnsi" w:hAnsiTheme="majorHAnsi"/>
          <w:sz w:val="24"/>
          <w:szCs w:val="24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</w:t>
      </w:r>
      <w:r w:rsidR="0025546B">
        <w:rPr>
          <w:rFonts w:asciiTheme="majorHAnsi" w:hAnsiTheme="majorHAnsi"/>
          <w:sz w:val="24"/>
          <w:szCs w:val="24"/>
        </w:rPr>
        <w:t xml:space="preserve"> i chorób wirusowych</w:t>
      </w:r>
      <w:r w:rsidRPr="00D7649E">
        <w:rPr>
          <w:rFonts w:asciiTheme="majorHAnsi" w:hAnsiTheme="majorHAnsi"/>
          <w:sz w:val="24"/>
          <w:szCs w:val="24"/>
        </w:rPr>
        <w:t>,</w:t>
      </w:r>
    </w:p>
    <w:p w:rsidR="00F7421D" w:rsidRPr="00D7649E" w:rsidRDefault="00F7421D" w:rsidP="00F7421D">
      <w:pPr>
        <w:pStyle w:val="Akapitzlist"/>
        <w:numPr>
          <w:ilvl w:val="0"/>
          <w:numId w:val="21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b/>
          <w:bCs/>
          <w:sz w:val="24"/>
          <w:szCs w:val="24"/>
        </w:rPr>
        <w:t>psychicznej</w:t>
      </w:r>
      <w:r w:rsidRPr="00D7649E">
        <w:rPr>
          <w:rFonts w:asciiTheme="majorHAnsi" w:hAnsiTheme="majorHAns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</w:t>
      </w:r>
      <w:r>
        <w:rPr>
          <w:rFonts w:asciiTheme="majorHAnsi" w:hAnsiTheme="majorHAnsi"/>
          <w:sz w:val="24"/>
          <w:szCs w:val="24"/>
        </w:rPr>
        <w:t xml:space="preserve"> szczególnie po okresie nauki zdalnej</w:t>
      </w:r>
      <w:r w:rsidRPr="00D7649E">
        <w:rPr>
          <w:rFonts w:asciiTheme="majorHAnsi" w:hAnsiTheme="majorHAnsi"/>
          <w:sz w:val="24"/>
          <w:szCs w:val="24"/>
        </w:rPr>
        <w:t>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F7421D" w:rsidRPr="00D7649E" w:rsidRDefault="00F7421D" w:rsidP="00F7421D">
      <w:pPr>
        <w:pStyle w:val="Akapitzlist"/>
        <w:numPr>
          <w:ilvl w:val="0"/>
          <w:numId w:val="21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b/>
          <w:bCs/>
          <w:sz w:val="24"/>
          <w:szCs w:val="24"/>
        </w:rPr>
        <w:t>społecznej</w:t>
      </w:r>
      <w:r w:rsidRPr="00D7649E">
        <w:rPr>
          <w:rFonts w:asciiTheme="majorHAnsi" w:hAnsiTheme="majorHAns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E94D37" w:rsidRPr="00E94D37" w:rsidRDefault="00F7421D" w:rsidP="00E94D37">
      <w:pPr>
        <w:pStyle w:val="Akapitzlist"/>
        <w:numPr>
          <w:ilvl w:val="0"/>
          <w:numId w:val="21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b/>
          <w:bCs/>
          <w:sz w:val="24"/>
          <w:szCs w:val="24"/>
        </w:rPr>
        <w:t>aksjologicznej</w:t>
      </w:r>
      <w:r w:rsidRPr="00D7649E">
        <w:rPr>
          <w:rFonts w:asciiTheme="majorHAnsi" w:hAnsiTheme="majorHAns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F7421D" w:rsidRDefault="00F7421D" w:rsidP="00121C79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121C79">
        <w:rPr>
          <w:rFonts w:asciiTheme="majorHAnsi" w:hAnsiTheme="majorHAnsi"/>
          <w:b/>
          <w:sz w:val="24"/>
          <w:szCs w:val="24"/>
        </w:rPr>
        <w:t>Działalność wychowawcza obejmuje w szczególności:</w:t>
      </w:r>
    </w:p>
    <w:p w:rsidR="00E94D37" w:rsidRPr="00121C79" w:rsidRDefault="00E94D37" w:rsidP="00E94D37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</w:p>
    <w:p w:rsidR="00121C79" w:rsidRPr="00667407" w:rsidRDefault="006929F0" w:rsidP="00667407">
      <w:pPr>
        <w:pStyle w:val="Akapitzlist"/>
        <w:numPr>
          <w:ilvl w:val="1"/>
          <w:numId w:val="37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667407">
        <w:rPr>
          <w:rFonts w:asciiTheme="majorHAnsi" w:hAnsiTheme="majorHAnsi"/>
          <w:sz w:val="24"/>
          <w:szCs w:val="24"/>
        </w:rPr>
        <w:t>wspomaganie wychowawczej roli rodziny przez organizację zajęć edukacyjnych wychowanie do życia w rodzinie, ochrona i  wzmacniania zdrowia psychicznego dzieci i młodzieży;</w:t>
      </w:r>
    </w:p>
    <w:p w:rsidR="00121C79" w:rsidRPr="00121C79" w:rsidRDefault="00121C79" w:rsidP="00121C79">
      <w:pPr>
        <w:pStyle w:val="Akapitzlist"/>
        <w:suppressAutoHyphens/>
        <w:autoSpaceDN w:val="0"/>
        <w:spacing w:after="200" w:line="276" w:lineRule="auto"/>
        <w:ind w:left="1440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6929F0" w:rsidRDefault="006929F0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wychowanie zmierzające do osiągnięcia dojrzałości, kształtowanie postaw ukierunkowanych naprawdę, dobro, piękno, kształtowanie właściwych postaw szlachetności, zaangażowania społecznego i umiejętności podejmowania odpowiedzialnych decyzji;</w:t>
      </w:r>
    </w:p>
    <w:p w:rsidR="006929F0" w:rsidRDefault="006929F0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działanie na rzecz szerszego udostępnienia kanonu i założeń edukacji klasycznej, wprowadzenie w dziedzictwo cywilizacyjne Europy, edukacji patriotycznej, nauczania historii oraz poznawania polskiej kultury, w tym osiągnięć duchowych i materialnych; uświadomienie wartości związanych z ogólnoludzkim dziedzictwem kulturowym;</w:t>
      </w:r>
    </w:p>
    <w:p w:rsidR="006929F0" w:rsidRDefault="00DD69C2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rozwijanie wiedzy, zainteresowań i umiejętności uczniów w ramach realizacji projektu „Laboratoria przyszłości”;</w:t>
      </w:r>
    </w:p>
    <w:p w:rsidR="00E94D37" w:rsidRDefault="00F7421D" w:rsidP="00E94D37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współdziałanie całej społeczności szkoły na rzecz kształtowania u uczniów wiedzy, umiejętności i postaw ok</w:t>
      </w:r>
      <w:r w:rsidR="006929F0">
        <w:rPr>
          <w:rFonts w:asciiTheme="majorHAnsi" w:hAnsiTheme="majorHAnsi"/>
          <w:sz w:val="24"/>
          <w:szCs w:val="24"/>
        </w:rPr>
        <w:t xml:space="preserve">reślonych w </w:t>
      </w:r>
      <w:r w:rsidR="00121C79">
        <w:rPr>
          <w:rFonts w:asciiTheme="majorHAnsi" w:hAnsiTheme="majorHAnsi"/>
          <w:sz w:val="24"/>
          <w:szCs w:val="24"/>
        </w:rPr>
        <w:t> </w:t>
      </w:r>
      <w:r w:rsidR="006929F0">
        <w:rPr>
          <w:rFonts w:asciiTheme="majorHAnsi" w:hAnsiTheme="majorHAnsi"/>
          <w:sz w:val="24"/>
          <w:szCs w:val="24"/>
        </w:rPr>
        <w:t>sylwetce absolwenta;</w:t>
      </w:r>
    </w:p>
    <w:p w:rsidR="00F7421D" w:rsidRPr="00E94D37" w:rsidRDefault="00F7421D" w:rsidP="00E94D37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E94D37">
        <w:rPr>
          <w:rFonts w:asciiTheme="majorHAnsi" w:hAnsiTheme="majorHAnsi"/>
          <w:sz w:val="24"/>
          <w:szCs w:val="24"/>
        </w:rPr>
        <w:t>kształtowanie hierarchii systemu wartości, w którym zdrowie i odpowiedzialność za własny rozwój należą do jednych z  najważniejszych wartości w życiu , a decyzje w tym zakresie podejmowane są w poczuciu odpow</w:t>
      </w:r>
      <w:r w:rsidR="006929F0" w:rsidRPr="00E94D37">
        <w:rPr>
          <w:rFonts w:asciiTheme="majorHAnsi" w:hAnsiTheme="majorHAnsi"/>
          <w:sz w:val="24"/>
          <w:szCs w:val="24"/>
        </w:rPr>
        <w:t xml:space="preserve">iedzialności za siebie i </w:t>
      </w:r>
      <w:r w:rsidR="00121C79" w:rsidRPr="00E94D37">
        <w:rPr>
          <w:rFonts w:asciiTheme="majorHAnsi" w:hAnsiTheme="majorHAnsi"/>
          <w:sz w:val="24"/>
          <w:szCs w:val="24"/>
        </w:rPr>
        <w:t> </w:t>
      </w:r>
      <w:r w:rsidR="006929F0" w:rsidRPr="00E94D37">
        <w:rPr>
          <w:rFonts w:asciiTheme="majorHAnsi" w:hAnsiTheme="majorHAnsi"/>
          <w:sz w:val="24"/>
          <w:szCs w:val="24"/>
        </w:rPr>
        <w:t>innych;</w:t>
      </w:r>
    </w:p>
    <w:p w:rsidR="005D1470" w:rsidRPr="005D1470" w:rsidRDefault="005D1470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5D1470">
        <w:rPr>
          <w:sz w:val="24"/>
          <w:szCs w:val="24"/>
        </w:rPr>
        <w:t>kształtowanie krytycznego myślenia i wspomaganie w konstruktywnym podejmowaniu decyzji w sytuacjach trudnych, zagrażających prawidłowemu rozwojowi i zdrowemu życiu</w:t>
      </w:r>
      <w:r w:rsidR="00121C79">
        <w:rPr>
          <w:sz w:val="24"/>
          <w:szCs w:val="24"/>
        </w:rPr>
        <w:t>;</w:t>
      </w:r>
    </w:p>
    <w:p w:rsidR="00F7421D" w:rsidRPr="00D7649E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współpracę z rodzicami lub opiekunami uczniów w celu budowania spójnego systemu wartości oraz kształtowania postaw prozdrowotnych i promowania zdrowego stylu życia</w:t>
      </w:r>
      <w:r w:rsidR="006929F0">
        <w:rPr>
          <w:rFonts w:asciiTheme="majorHAnsi" w:hAnsiTheme="majorHAnsi"/>
          <w:sz w:val="24"/>
          <w:szCs w:val="24"/>
        </w:rPr>
        <w:t xml:space="preserve"> oraz zachowań proekologicznych;</w:t>
      </w:r>
    </w:p>
    <w:p w:rsidR="00F7421D" w:rsidRPr="00E141FB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wzmacnianie wśród uczniów i wychowanków więzi ze szkołą oraz społecznością lokalną,</w:t>
      </w:r>
      <w:r w:rsidR="00E141FB">
        <w:rPr>
          <w:rFonts w:asciiTheme="majorHAnsi" w:hAnsiTheme="majorHAnsi"/>
          <w:sz w:val="24"/>
          <w:szCs w:val="24"/>
        </w:rPr>
        <w:t xml:space="preserve"> </w:t>
      </w:r>
      <w:r w:rsidRPr="00E141FB">
        <w:rPr>
          <w:rFonts w:asciiTheme="majorHAnsi" w:hAnsiTheme="majorHAnsi"/>
          <w:sz w:val="24"/>
          <w:szCs w:val="24"/>
        </w:rPr>
        <w:t>kształtowanie przyjazne</w:t>
      </w:r>
      <w:r w:rsidR="00E141FB">
        <w:rPr>
          <w:rFonts w:asciiTheme="majorHAnsi" w:hAnsiTheme="majorHAnsi"/>
          <w:sz w:val="24"/>
          <w:szCs w:val="24"/>
        </w:rPr>
        <w:t>go klimatu w  szkole</w:t>
      </w:r>
      <w:r w:rsidRPr="00E141FB">
        <w:rPr>
          <w:rFonts w:asciiTheme="majorHAnsi" w:hAnsiTheme="majorHAnsi"/>
          <w:sz w:val="24"/>
          <w:szCs w:val="24"/>
        </w:rPr>
        <w:t>, budowanie prawidłowych relacji rówie</w:t>
      </w:r>
      <w:r w:rsidR="00E141FB">
        <w:rPr>
          <w:rFonts w:asciiTheme="majorHAnsi" w:hAnsiTheme="majorHAnsi"/>
          <w:sz w:val="24"/>
          <w:szCs w:val="24"/>
        </w:rPr>
        <w:t>śniczych oraz relacji uczniów,</w:t>
      </w:r>
      <w:r w:rsidRPr="00E141FB">
        <w:rPr>
          <w:rFonts w:asciiTheme="majorHAnsi" w:hAnsiTheme="majorHAnsi"/>
          <w:sz w:val="24"/>
          <w:szCs w:val="24"/>
        </w:rPr>
        <w:t> </w:t>
      </w:r>
      <w:r w:rsidR="00E141FB">
        <w:rPr>
          <w:rFonts w:asciiTheme="majorHAnsi" w:hAnsiTheme="majorHAnsi"/>
          <w:sz w:val="24"/>
          <w:szCs w:val="24"/>
        </w:rPr>
        <w:t xml:space="preserve">nauczycieli i wychowawców, </w:t>
      </w:r>
      <w:r w:rsidRPr="00E141FB">
        <w:rPr>
          <w:rFonts w:asciiTheme="majorHAnsi" w:hAnsiTheme="majorHAnsi"/>
          <w:sz w:val="24"/>
          <w:szCs w:val="24"/>
        </w:rPr>
        <w:t xml:space="preserve">a </w:t>
      </w:r>
      <w:r w:rsidR="00121C79">
        <w:rPr>
          <w:rFonts w:asciiTheme="majorHAnsi" w:hAnsiTheme="majorHAnsi"/>
          <w:sz w:val="24"/>
          <w:szCs w:val="24"/>
        </w:rPr>
        <w:t> </w:t>
      </w:r>
      <w:r w:rsidRPr="00E141FB">
        <w:rPr>
          <w:rFonts w:asciiTheme="majorHAnsi" w:hAnsiTheme="majorHAnsi"/>
          <w:sz w:val="24"/>
          <w:szCs w:val="24"/>
        </w:rPr>
        <w:t>także nauczycieli, wychowawców i rodziców lub opiekunów, w tym wzmacnianie więzi z rówieśnikami or</w:t>
      </w:r>
      <w:r w:rsidR="00E141FB" w:rsidRPr="00E141FB">
        <w:rPr>
          <w:rFonts w:asciiTheme="majorHAnsi" w:hAnsiTheme="majorHAnsi"/>
          <w:sz w:val="24"/>
          <w:szCs w:val="24"/>
        </w:rPr>
        <w:t>az nauczycielami i wychowawcami</w:t>
      </w:r>
      <w:r w:rsidR="00E141FB">
        <w:rPr>
          <w:rFonts w:asciiTheme="majorHAnsi" w:hAnsiTheme="majorHAnsi"/>
          <w:sz w:val="24"/>
          <w:szCs w:val="24"/>
        </w:rPr>
        <w:t>;</w:t>
      </w:r>
    </w:p>
    <w:p w:rsidR="00F7421D" w:rsidRPr="00D7649E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lastRenderedPageBreak/>
        <w:t>doskonalenie umiejętności nauczycieli i wychowawców w zakresie budowania podmiotowych relacji z uczniami oraz ich rodzicami lub opiekunami oraz war</w:t>
      </w:r>
      <w:r w:rsidR="00E141FB">
        <w:rPr>
          <w:rFonts w:asciiTheme="majorHAnsi" w:hAnsiTheme="majorHAnsi"/>
          <w:sz w:val="24"/>
          <w:szCs w:val="24"/>
        </w:rPr>
        <w:t>sztatowej pracy z grupą uczniów;</w:t>
      </w:r>
    </w:p>
    <w:p w:rsidR="00F7421D" w:rsidRPr="00E141FB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wzmacnianie kompetencji wychowawczych nauczycieli i wychowawców oraz rodziców lub opiekunów,</w:t>
      </w:r>
      <w:r w:rsidR="00E141FB">
        <w:rPr>
          <w:rFonts w:asciiTheme="majorHAnsi" w:hAnsiTheme="majorHAnsi"/>
          <w:sz w:val="24"/>
          <w:szCs w:val="24"/>
        </w:rPr>
        <w:t xml:space="preserve"> wzmacnianie roli środowiska rodzinnego;</w:t>
      </w:r>
    </w:p>
    <w:p w:rsidR="00F7421D" w:rsidRPr="00D7649E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kształtowanie u uczniów postaw prospołecznych, w tym poprzez możliwość udziału w działaniach z zakresu wolontariatu, sprzyjających aktywnemu uczestni</w:t>
      </w:r>
      <w:r w:rsidR="00E141FB">
        <w:rPr>
          <w:rFonts w:asciiTheme="majorHAnsi" w:hAnsiTheme="majorHAnsi"/>
          <w:sz w:val="24"/>
          <w:szCs w:val="24"/>
        </w:rPr>
        <w:t>ctwu uczniów w życiu społecznym;</w:t>
      </w:r>
    </w:p>
    <w:p w:rsidR="00F7421D" w:rsidRPr="00D7649E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przygotowanie uczniów do aktywnego uczestnictwa w kulturze</w:t>
      </w:r>
      <w:r w:rsidR="00E141FB">
        <w:rPr>
          <w:rFonts w:asciiTheme="majorHAnsi" w:hAnsiTheme="majorHAnsi"/>
          <w:sz w:val="24"/>
          <w:szCs w:val="24"/>
        </w:rPr>
        <w:t xml:space="preserve"> i sztuce narodowej i światowej;</w:t>
      </w:r>
    </w:p>
    <w:p w:rsidR="00F7421D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 xml:space="preserve">wspieranie edukacji rówieśniczej i programów rówieśniczych mających na celu modelowanie postaw prozdrowotnych i </w:t>
      </w:r>
      <w:r>
        <w:rPr>
          <w:rFonts w:asciiTheme="majorHAnsi" w:hAnsiTheme="majorHAnsi"/>
          <w:sz w:val="24"/>
          <w:szCs w:val="24"/>
        </w:rPr>
        <w:t> </w:t>
      </w:r>
      <w:r w:rsidRPr="00D7649E">
        <w:rPr>
          <w:rFonts w:asciiTheme="majorHAnsi" w:hAnsiTheme="majorHAnsi"/>
          <w:sz w:val="24"/>
          <w:szCs w:val="24"/>
        </w:rPr>
        <w:t>prospołecznych</w:t>
      </w:r>
      <w:r w:rsidR="00E141FB">
        <w:rPr>
          <w:rFonts w:asciiTheme="majorHAnsi" w:hAnsiTheme="majorHAnsi"/>
          <w:sz w:val="24"/>
          <w:szCs w:val="24"/>
        </w:rPr>
        <w:t>;</w:t>
      </w:r>
    </w:p>
    <w:p w:rsidR="005D1470" w:rsidRDefault="005D1470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kształtowanie u uczniów nawyków kulturalnego zachowania, efektywnej współpracy i komunikowania się z </w:t>
      </w:r>
      <w:r w:rsidR="00121C79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rówieśnikami;</w:t>
      </w:r>
    </w:p>
    <w:p w:rsidR="00F7421D" w:rsidRDefault="00F7421D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C06F73">
        <w:rPr>
          <w:rFonts w:asciiTheme="majorHAnsi" w:hAnsiTheme="majorHAnsi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</w:t>
      </w:r>
      <w:r w:rsidR="00E141FB">
        <w:rPr>
          <w:rFonts w:asciiTheme="majorHAnsi" w:hAnsiTheme="majorHAnsi"/>
          <w:sz w:val="24"/>
          <w:szCs w:val="24"/>
        </w:rPr>
        <w:t>ywnych skutków;</w:t>
      </w:r>
    </w:p>
    <w:p w:rsidR="00E141FB" w:rsidRPr="00C06F73" w:rsidRDefault="005D1470" w:rsidP="00121C79">
      <w:pPr>
        <w:pStyle w:val="Akapitzlist"/>
        <w:numPr>
          <w:ilvl w:val="1"/>
          <w:numId w:val="37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141FB">
        <w:rPr>
          <w:rFonts w:asciiTheme="majorHAnsi" w:hAnsiTheme="majorHAnsi"/>
          <w:sz w:val="24"/>
          <w:szCs w:val="24"/>
        </w:rPr>
        <w:t xml:space="preserve">ozwijanie wiedzy o problemach cywilizacyjnych współczesnego świata. Uświadomienie takich wartości jak wolność i </w:t>
      </w:r>
      <w:r w:rsidR="00121C79">
        <w:rPr>
          <w:rFonts w:asciiTheme="majorHAnsi" w:hAnsiTheme="majorHAnsi"/>
          <w:sz w:val="24"/>
          <w:szCs w:val="24"/>
        </w:rPr>
        <w:t> </w:t>
      </w:r>
      <w:r w:rsidR="00E141FB">
        <w:rPr>
          <w:rFonts w:asciiTheme="majorHAnsi" w:hAnsiTheme="majorHAnsi"/>
          <w:sz w:val="24"/>
          <w:szCs w:val="24"/>
        </w:rPr>
        <w:t>pokój poprzez rozumienie i poszanowanie elementarnych praw człowieka.</w:t>
      </w:r>
    </w:p>
    <w:p w:rsidR="00F7421D" w:rsidRPr="00D7649E" w:rsidRDefault="00F7421D" w:rsidP="00F7421D">
      <w:pPr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5D1470" w:rsidRPr="005D1470" w:rsidRDefault="00F7421D" w:rsidP="005D147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7649E">
        <w:rPr>
          <w:rFonts w:asciiTheme="majorHAnsi" w:hAnsiTheme="majorHAnsi" w:cs="Times New Roman"/>
          <w:b/>
          <w:sz w:val="24"/>
          <w:szCs w:val="24"/>
        </w:rPr>
        <w:t>Działalność edukacyjna obejmuje w szczególności:</w:t>
      </w:r>
    </w:p>
    <w:p w:rsidR="005D1470" w:rsidRDefault="005D1470" w:rsidP="00121C79">
      <w:pPr>
        <w:pStyle w:val="Akapitzlist"/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121C79">
        <w:rPr>
          <w:rFonts w:asciiTheme="majorHAnsi" w:hAnsiTheme="majorHAnsi"/>
          <w:sz w:val="24"/>
          <w:szCs w:val="24"/>
        </w:rPr>
        <w:t>poszerzanie wiedzy uczniów, nauczycieli, rodziców na temat współczesnych chorób oraz możliwości zapobiegania im;</w:t>
      </w:r>
    </w:p>
    <w:p w:rsidR="00121C79" w:rsidRPr="00121C79" w:rsidRDefault="00121C79" w:rsidP="00121C79">
      <w:pPr>
        <w:pStyle w:val="Akapitzlist"/>
        <w:suppressAutoHyphens/>
        <w:autoSpaceDN w:val="0"/>
        <w:spacing w:after="200" w:line="276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F7421D" w:rsidRPr="00D7649E" w:rsidRDefault="00F7421D" w:rsidP="005D1470">
      <w:pPr>
        <w:pStyle w:val="Akapitzlist"/>
        <w:numPr>
          <w:ilvl w:val="0"/>
          <w:numId w:val="33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</w:t>
      </w:r>
      <w:r w:rsidR="005D1470">
        <w:rPr>
          <w:rFonts w:asciiTheme="majorHAnsi" w:hAnsiTheme="majorHAnsi"/>
          <w:sz w:val="24"/>
          <w:szCs w:val="24"/>
        </w:rPr>
        <w:t>powania w tego typu przypadkach;</w:t>
      </w:r>
    </w:p>
    <w:p w:rsidR="00F7421D" w:rsidRPr="00D7649E" w:rsidRDefault="00F7421D" w:rsidP="005D1470">
      <w:pPr>
        <w:pStyle w:val="Akapitzlist"/>
        <w:numPr>
          <w:ilvl w:val="0"/>
          <w:numId w:val="33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sz w:val="24"/>
          <w:szCs w:val="24"/>
        </w:rPr>
        <w:t xml:space="preserve">rozwijanie i wzmacnianie umiejętności psychologicznych i społecznych </w:t>
      </w:r>
      <w:r w:rsidR="005D1470">
        <w:rPr>
          <w:rFonts w:asciiTheme="majorHAnsi" w:hAnsiTheme="majorHAnsi"/>
          <w:sz w:val="24"/>
          <w:szCs w:val="24"/>
        </w:rPr>
        <w:t>uczniów;</w:t>
      </w:r>
    </w:p>
    <w:p w:rsidR="00F7421D" w:rsidRPr="00D7649E" w:rsidRDefault="00F7421D" w:rsidP="005D1470">
      <w:pPr>
        <w:pStyle w:val="Akapitzlist"/>
        <w:numPr>
          <w:ilvl w:val="0"/>
          <w:numId w:val="33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doskonalenie kompetencji nauczycieli, wychowawców, rodziców w zakresie profilaktyki oraz rozpoznawania wczesnych symptomów depresj</w:t>
      </w:r>
      <w:r w:rsidR="005D1470">
        <w:rPr>
          <w:rFonts w:asciiTheme="majorHAnsi" w:hAnsiTheme="majorHAnsi"/>
          <w:sz w:val="24"/>
          <w:szCs w:val="24"/>
        </w:rPr>
        <w:t>i u dzieci i starszej młodzieży;</w:t>
      </w:r>
    </w:p>
    <w:p w:rsidR="00F7421D" w:rsidRPr="00D7649E" w:rsidRDefault="00F7421D" w:rsidP="005D1470">
      <w:pPr>
        <w:pStyle w:val="Akapitzlist"/>
        <w:numPr>
          <w:ilvl w:val="0"/>
          <w:numId w:val="33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 xml:space="preserve">kształtowanie u uczniów umiejętności życiowych, w szczególności samokontroli, radzenia sobie ze stresem, rozpoznawania i </w:t>
      </w:r>
      <w:r>
        <w:rPr>
          <w:rFonts w:asciiTheme="majorHAnsi" w:hAnsiTheme="majorHAnsi"/>
          <w:sz w:val="24"/>
          <w:szCs w:val="24"/>
        </w:rPr>
        <w:t> </w:t>
      </w:r>
      <w:r w:rsidR="005D1470">
        <w:rPr>
          <w:rFonts w:asciiTheme="majorHAnsi" w:hAnsiTheme="majorHAnsi"/>
          <w:sz w:val="24"/>
          <w:szCs w:val="24"/>
        </w:rPr>
        <w:t>wyrażania własnych emocji;</w:t>
      </w:r>
    </w:p>
    <w:p w:rsidR="00F7421D" w:rsidRPr="00121C79" w:rsidRDefault="00F7421D" w:rsidP="00F7421D">
      <w:pPr>
        <w:pStyle w:val="Akapitzlist"/>
        <w:numPr>
          <w:ilvl w:val="0"/>
          <w:numId w:val="33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 xml:space="preserve">kształtowanie krytycznego myślenia i wspomaganie uczniów i wychowanków w konstruktywnym podejmowaniu decyzji w </w:t>
      </w:r>
      <w:r>
        <w:rPr>
          <w:rFonts w:asciiTheme="majorHAnsi" w:hAnsiTheme="majorHAnsi"/>
          <w:sz w:val="24"/>
          <w:szCs w:val="24"/>
        </w:rPr>
        <w:t> </w:t>
      </w:r>
      <w:r w:rsidRPr="00D7649E">
        <w:rPr>
          <w:rFonts w:asciiTheme="majorHAnsi" w:hAnsiTheme="majorHAnsi"/>
          <w:sz w:val="24"/>
          <w:szCs w:val="24"/>
        </w:rPr>
        <w:t>sytuacjach trudnych, zagrażających prawidło</w:t>
      </w:r>
      <w:r w:rsidR="005D1470">
        <w:rPr>
          <w:rFonts w:asciiTheme="majorHAnsi" w:hAnsiTheme="majorHAnsi"/>
          <w:sz w:val="24"/>
          <w:szCs w:val="24"/>
        </w:rPr>
        <w:t>wemu rozwojowi i zdrowemu życiu.</w:t>
      </w:r>
    </w:p>
    <w:p w:rsidR="00F7421D" w:rsidRPr="00D7649E" w:rsidRDefault="00F7421D" w:rsidP="00F7421D">
      <w:pPr>
        <w:jc w:val="both"/>
        <w:rPr>
          <w:rFonts w:asciiTheme="majorHAnsi" w:hAnsiTheme="majorHAnsi" w:cs="Times New Roman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wychowawców oraz innych pracowników szkoły.</w:t>
      </w:r>
    </w:p>
    <w:p w:rsidR="00F7421D" w:rsidRPr="00D7649E" w:rsidRDefault="00F7421D" w:rsidP="00F7421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7649E">
        <w:rPr>
          <w:rFonts w:asciiTheme="majorHAnsi" w:hAnsiTheme="majorHAnsi" w:cs="Times New Roman"/>
          <w:b/>
          <w:sz w:val="24"/>
          <w:szCs w:val="24"/>
        </w:rPr>
        <w:t>Działalność informacyjna obejmuje w szczególności:</w:t>
      </w:r>
    </w:p>
    <w:p w:rsidR="00F7421D" w:rsidRPr="00121C79" w:rsidRDefault="00F7421D" w:rsidP="00121C79">
      <w:pPr>
        <w:pStyle w:val="Akapitzlist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ajorHAnsi" w:hAnsiTheme="majorHAnsi"/>
        </w:rPr>
      </w:pPr>
      <w:r w:rsidRPr="00121C79">
        <w:rPr>
          <w:rFonts w:asciiTheme="majorHAnsi" w:hAnsiTheme="majorHAns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 także działań podejmowanych na rzecz kompensowania negatywnych skutków przedłużającej się epidemii, </w:t>
      </w:r>
    </w:p>
    <w:p w:rsidR="00F7421D" w:rsidRPr="00D7649E" w:rsidRDefault="00F7421D" w:rsidP="00F7421D">
      <w:pPr>
        <w:pStyle w:val="Akapitzlist"/>
        <w:numPr>
          <w:ilvl w:val="0"/>
          <w:numId w:val="25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sz w:val="24"/>
          <w:szCs w:val="24"/>
        </w:rPr>
        <w:lastRenderedPageBreak/>
        <w:t>udostępnienie informacji o ofercie pomocy specjalistyc</w:t>
      </w:r>
      <w:r w:rsidR="002B7E4A">
        <w:rPr>
          <w:rFonts w:asciiTheme="majorHAnsi" w:hAnsiTheme="majorHAnsi"/>
          <w:sz w:val="24"/>
          <w:szCs w:val="24"/>
        </w:rPr>
        <w:t>znej dla uczniów i</w:t>
      </w:r>
      <w:r w:rsidRPr="00D7649E">
        <w:rPr>
          <w:rFonts w:asciiTheme="majorHAnsi" w:hAnsiTheme="majorHAnsi"/>
          <w:sz w:val="24"/>
          <w:szCs w:val="24"/>
        </w:rPr>
        <w:t xml:space="preserve"> rodziców lub opiekunów w </w:t>
      </w:r>
      <w:r>
        <w:rPr>
          <w:rFonts w:asciiTheme="majorHAnsi" w:hAnsiTheme="majorHAnsi"/>
          <w:sz w:val="24"/>
          <w:szCs w:val="24"/>
        </w:rPr>
        <w:t> </w:t>
      </w:r>
      <w:r w:rsidRPr="00D7649E">
        <w:rPr>
          <w:rFonts w:asciiTheme="majorHAnsi" w:hAnsiTheme="majorHAnsi"/>
          <w:sz w:val="24"/>
          <w:szCs w:val="24"/>
        </w:rPr>
        <w:t>przypadku używania środków odurzających, substancji psychotropowych, środków zastępczych, nowych substancji psychoaktywnych,</w:t>
      </w:r>
    </w:p>
    <w:p w:rsidR="00F7421D" w:rsidRPr="00D7649E" w:rsidRDefault="00F7421D" w:rsidP="00F7421D">
      <w:pPr>
        <w:pStyle w:val="Akapitzlist"/>
        <w:numPr>
          <w:ilvl w:val="0"/>
          <w:numId w:val="25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sz w:val="24"/>
          <w:szCs w:val="24"/>
        </w:rPr>
        <w:t xml:space="preserve">udostępnienie informacji o ofercie pomocy specjalistycznej dla uczniów i wychowanków, ich rodziców lub opiekunów w </w:t>
      </w:r>
      <w:r>
        <w:rPr>
          <w:rFonts w:asciiTheme="majorHAnsi" w:hAnsiTheme="majorHAnsi"/>
          <w:sz w:val="24"/>
          <w:szCs w:val="24"/>
        </w:rPr>
        <w:t> </w:t>
      </w:r>
      <w:r w:rsidRPr="00D7649E">
        <w:rPr>
          <w:rFonts w:asciiTheme="majorHAnsi" w:hAnsiTheme="majorHAnsi"/>
          <w:sz w:val="24"/>
          <w:szCs w:val="24"/>
        </w:rPr>
        <w:t>przypadku obniżonej kondycji psychicznej, depresji, innych problemów psychologicznych i psychiatrycznych,</w:t>
      </w:r>
    </w:p>
    <w:p w:rsidR="00F7421D" w:rsidRPr="00D7649E" w:rsidRDefault="00F7421D" w:rsidP="00F7421D">
      <w:pPr>
        <w:pStyle w:val="Akapitzlist"/>
        <w:numPr>
          <w:ilvl w:val="0"/>
          <w:numId w:val="25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przekazanie inform</w:t>
      </w:r>
      <w:r w:rsidR="002B7E4A">
        <w:rPr>
          <w:rFonts w:asciiTheme="majorHAnsi" w:hAnsiTheme="majorHAnsi"/>
          <w:sz w:val="24"/>
          <w:szCs w:val="24"/>
        </w:rPr>
        <w:t xml:space="preserve">acji uczniom i </w:t>
      </w:r>
      <w:r w:rsidRPr="00D7649E">
        <w:rPr>
          <w:rFonts w:asciiTheme="majorHAnsi" w:hAnsiTheme="majorHAnsi"/>
          <w:sz w:val="24"/>
          <w:szCs w:val="24"/>
        </w:rPr>
        <w:t>rodzicom lub opiekunom oraz nauczycielom i wychowawcom na temat konsekwencji prawnych związanych z naruszeniem przepisów ustawy z 29 lipca 2005 r. o przeciwdziałaniu narkomanii,</w:t>
      </w:r>
    </w:p>
    <w:p w:rsidR="00F7421D" w:rsidRPr="00121C79" w:rsidRDefault="00F7421D" w:rsidP="00121C79">
      <w:pPr>
        <w:pStyle w:val="Akapitzlist"/>
        <w:numPr>
          <w:ilvl w:val="0"/>
          <w:numId w:val="25"/>
        </w:numPr>
        <w:suppressAutoHyphens/>
        <w:autoSpaceDN w:val="0"/>
        <w:spacing w:before="0" w:beforeAutospacing="0" w:after="200" w:afterAutospacing="0" w:line="276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inf</w:t>
      </w:r>
      <w:r w:rsidR="002B7E4A">
        <w:rPr>
          <w:rFonts w:asciiTheme="majorHAnsi" w:hAnsiTheme="majorHAnsi"/>
          <w:sz w:val="24"/>
          <w:szCs w:val="24"/>
        </w:rPr>
        <w:t xml:space="preserve">ormowanie uczniów </w:t>
      </w:r>
      <w:r w:rsidRPr="00D7649E">
        <w:rPr>
          <w:rFonts w:asciiTheme="majorHAnsi" w:hAnsiTheme="majorHAnsi"/>
          <w:sz w:val="24"/>
          <w:szCs w:val="24"/>
        </w:rPr>
        <w:t>oraz ich rodziców lub opiekunów o obowiązujących procedurach postępowania nauczycieli i  wychowawców oraz o metodach współpracy szkół i placówek z Policją w sytuacjach zagrożenia narkomanią.</w:t>
      </w:r>
    </w:p>
    <w:p w:rsidR="00F7421D" w:rsidRPr="00D7649E" w:rsidRDefault="00F7421D" w:rsidP="00F7421D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Działalność profilaktyczna w szkole polega na realizowaniu działań z zakresu profilaktyki uniwersalnej, selektywnej i wskazującej</w:t>
      </w:r>
      <w:r>
        <w:rPr>
          <w:rFonts w:asciiTheme="majorHAnsi" w:hAnsiTheme="majorHAnsi" w:cs="Times New Roman"/>
          <w:sz w:val="24"/>
          <w:szCs w:val="24"/>
        </w:rPr>
        <w:t xml:space="preserve"> i  skierowana jest do uczniów, nauczycieli oraz rodziców</w:t>
      </w:r>
      <w:r w:rsidRPr="00D7649E">
        <w:rPr>
          <w:rFonts w:asciiTheme="majorHAnsi" w:hAnsiTheme="majorHAnsi" w:cs="Times New Roman"/>
          <w:sz w:val="24"/>
          <w:szCs w:val="24"/>
        </w:rPr>
        <w:t>.</w:t>
      </w:r>
    </w:p>
    <w:p w:rsidR="00F7421D" w:rsidRPr="00D7649E" w:rsidRDefault="00F7421D" w:rsidP="00F7421D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649E">
        <w:rPr>
          <w:rFonts w:asciiTheme="majorHAnsi" w:hAnsiTheme="majorHAnsi" w:cs="Times New Roman"/>
          <w:b/>
          <w:sz w:val="24"/>
          <w:szCs w:val="24"/>
        </w:rPr>
        <w:t>Działalność profilaktyczna obejmuje:</w:t>
      </w:r>
    </w:p>
    <w:p w:rsidR="00F7421D" w:rsidRPr="003A61DE" w:rsidRDefault="00F7421D" w:rsidP="003A61DE">
      <w:pPr>
        <w:pStyle w:val="Akapitzlist"/>
        <w:numPr>
          <w:ilvl w:val="0"/>
          <w:numId w:val="26"/>
        </w:numPr>
        <w:suppressAutoHyphens/>
        <w:autoSpaceDN w:val="0"/>
        <w:spacing w:after="20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3A61DE">
        <w:rPr>
          <w:rFonts w:asciiTheme="majorHAnsi" w:hAnsiTheme="majorHAnsi"/>
          <w:sz w:val="24"/>
          <w:szCs w:val="24"/>
        </w:rPr>
        <w:t>wspieranie wszystkich uc</w:t>
      </w:r>
      <w:r w:rsidR="002B7E4A" w:rsidRPr="003A61DE">
        <w:rPr>
          <w:rFonts w:asciiTheme="majorHAnsi" w:hAnsiTheme="majorHAnsi"/>
          <w:sz w:val="24"/>
          <w:szCs w:val="24"/>
        </w:rPr>
        <w:t xml:space="preserve">zniów </w:t>
      </w:r>
      <w:r w:rsidRPr="003A61DE">
        <w:rPr>
          <w:rFonts w:asciiTheme="majorHAnsi" w:hAnsiTheme="majorHAnsi"/>
          <w:sz w:val="24"/>
          <w:szCs w:val="24"/>
        </w:rPr>
        <w:t>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7421D" w:rsidRPr="00D7649E" w:rsidRDefault="002B7E4A" w:rsidP="00F7421D">
      <w:pPr>
        <w:pStyle w:val="Akapitzlist"/>
        <w:numPr>
          <w:ilvl w:val="0"/>
          <w:numId w:val="26"/>
        </w:numPr>
        <w:suppressAutoHyphens/>
        <w:autoSpaceDN w:val="0"/>
        <w:spacing w:before="0" w:beforeAutospacing="0" w:after="200" w:afterAutospacing="0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wspieranie uczniów</w:t>
      </w:r>
      <w:r w:rsidR="00F7421D" w:rsidRPr="00D7649E">
        <w:rPr>
          <w:rFonts w:asciiTheme="majorHAnsi" w:hAnsiTheme="majorHAnsi"/>
          <w:sz w:val="24"/>
          <w:szCs w:val="24"/>
        </w:rPr>
        <w:t>, którzy ze względu na swoją sytuację rodzinną, środowiskową lub uwarunkowania biologiczne są w  wyższym stopniu narażeni na ryzyko zachowań ryzykownych,</w:t>
      </w:r>
    </w:p>
    <w:p w:rsidR="00F7421D" w:rsidRPr="00D7649E" w:rsidRDefault="002B7E4A" w:rsidP="00F7421D">
      <w:pPr>
        <w:pStyle w:val="Akapitzlist"/>
        <w:numPr>
          <w:ilvl w:val="0"/>
          <w:numId w:val="26"/>
        </w:numPr>
        <w:suppressAutoHyphens/>
        <w:autoSpaceDN w:val="0"/>
        <w:spacing w:before="0" w:beforeAutospacing="0" w:after="200" w:afterAutospacing="0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wspieranie uczniów</w:t>
      </w:r>
      <w:r w:rsidR="00F7421D" w:rsidRPr="00D7649E">
        <w:rPr>
          <w:rFonts w:asciiTheme="majorHAnsi" w:hAnsiTheme="majorHAnsi"/>
          <w:sz w:val="24"/>
          <w:szCs w:val="24"/>
        </w:rPr>
        <w:t>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F7421D" w:rsidRPr="00D7649E" w:rsidRDefault="002B7E4A" w:rsidP="00F7421D">
      <w:pPr>
        <w:pStyle w:val="Akapitzlist"/>
        <w:numPr>
          <w:ilvl w:val="0"/>
          <w:numId w:val="26"/>
        </w:numPr>
        <w:suppressAutoHyphens/>
        <w:autoSpaceDN w:val="0"/>
        <w:spacing w:before="0" w:beforeAutospacing="0" w:after="200" w:afterAutospacing="0"/>
        <w:contextualSpacing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wspieranie uczniów</w:t>
      </w:r>
      <w:r w:rsidR="00F7421D" w:rsidRPr="00D7649E">
        <w:rPr>
          <w:rFonts w:asciiTheme="majorHAnsi" w:hAnsiTheme="majorHAnsi"/>
          <w:sz w:val="24"/>
          <w:szCs w:val="24"/>
        </w:rPr>
        <w:t>, u których rozpoznano objawy depresji lub obniżenia kondycji psychicznej, a także prowadzenie działań profilaktycznych wobec wszystkich uczniów szkoły.</w:t>
      </w:r>
    </w:p>
    <w:p w:rsidR="00F7421D" w:rsidRPr="00D7649E" w:rsidRDefault="00F7421D" w:rsidP="00F7421D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Działania te obejmują w szczególności:</w:t>
      </w:r>
    </w:p>
    <w:p w:rsidR="00F7421D" w:rsidRPr="003A61DE" w:rsidRDefault="00F7421D" w:rsidP="003A61DE">
      <w:pPr>
        <w:pStyle w:val="Akapitzlist"/>
        <w:numPr>
          <w:ilvl w:val="0"/>
          <w:numId w:val="27"/>
        </w:numPr>
        <w:suppressAutoHyphens/>
        <w:autoSpaceDN w:val="0"/>
        <w:spacing w:after="20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3A61DE">
        <w:rPr>
          <w:rFonts w:asciiTheme="majorHAnsi" w:hAnsiTheme="majorHAnsi"/>
          <w:sz w:val="24"/>
          <w:szCs w:val="24"/>
        </w:rPr>
        <w:t>realizowanie wśród</w:t>
      </w:r>
      <w:r w:rsidR="002B7E4A" w:rsidRPr="003A61DE">
        <w:rPr>
          <w:rFonts w:asciiTheme="majorHAnsi" w:hAnsiTheme="majorHAnsi"/>
          <w:sz w:val="24"/>
          <w:szCs w:val="24"/>
        </w:rPr>
        <w:t xml:space="preserve"> uczniów i </w:t>
      </w:r>
      <w:r w:rsidRPr="003A61DE">
        <w:rPr>
          <w:rFonts w:asciiTheme="majorHAnsi" w:hAnsiTheme="majorHAnsi"/>
          <w:sz w:val="24"/>
          <w:szCs w:val="24"/>
        </w:rPr>
        <w:t>rodziców lub opiekunów programów profilaktycznych i promocji zdrowia psychicznego dostosowanych do potrzeb indywidualnych i grupowych oraz realizowanych celów profilaktycznych,</w:t>
      </w:r>
    </w:p>
    <w:p w:rsidR="00F7421D" w:rsidRPr="00D7649E" w:rsidRDefault="00F7421D" w:rsidP="00F7421D">
      <w:pPr>
        <w:numPr>
          <w:ilvl w:val="0"/>
          <w:numId w:val="27"/>
        </w:numPr>
        <w:suppressAutoHyphens/>
        <w:autoSpaceDN w:val="0"/>
        <w:spacing w:after="20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7421D" w:rsidRPr="00D7649E" w:rsidRDefault="00F7421D" w:rsidP="00F7421D">
      <w:pPr>
        <w:numPr>
          <w:ilvl w:val="0"/>
          <w:numId w:val="27"/>
        </w:numPr>
        <w:suppressAutoHyphens/>
        <w:autoSpaceDN w:val="0"/>
        <w:spacing w:after="20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7421D" w:rsidRPr="00D7649E" w:rsidRDefault="00F7421D" w:rsidP="00F7421D">
      <w:pPr>
        <w:numPr>
          <w:ilvl w:val="0"/>
          <w:numId w:val="27"/>
        </w:numPr>
        <w:suppressAutoHyphens/>
        <w:autoSpaceDN w:val="0"/>
        <w:spacing w:after="20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F7421D" w:rsidRPr="00D7649E" w:rsidRDefault="00F7421D" w:rsidP="00F7421D">
      <w:pPr>
        <w:numPr>
          <w:ilvl w:val="0"/>
          <w:numId w:val="27"/>
        </w:numPr>
        <w:suppressAutoHyphens/>
        <w:autoSpaceDN w:val="0"/>
        <w:spacing w:after="20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F7421D" w:rsidRPr="004F1EA2" w:rsidRDefault="00F7421D" w:rsidP="00F7421D">
      <w:pPr>
        <w:numPr>
          <w:ilvl w:val="0"/>
          <w:numId w:val="27"/>
        </w:numPr>
        <w:suppressAutoHyphens/>
        <w:autoSpaceDN w:val="0"/>
        <w:spacing w:after="20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włączanie, w razie potrzeby, w indywidualny program edukacyjno-terapeutyczny, o którym</w:t>
      </w:r>
      <w:r w:rsidR="005D1470">
        <w:rPr>
          <w:rFonts w:asciiTheme="majorHAnsi" w:hAnsiTheme="majorHAnsi" w:cs="Times New Roman"/>
          <w:sz w:val="24"/>
          <w:szCs w:val="24"/>
        </w:rPr>
        <w:t xml:space="preserve"> mowa w art. 127 ust. 3 ustawy p</w:t>
      </w:r>
      <w:r w:rsidRPr="00D7649E">
        <w:rPr>
          <w:rFonts w:asciiTheme="majorHAnsi" w:hAnsiTheme="majorHAnsi" w:cs="Times New Roman"/>
          <w:sz w:val="24"/>
          <w:szCs w:val="24"/>
        </w:rPr>
        <w:t>rawo oświatowe, działań z zakresu przeciwdziałania używaniu środków odurzających, substancji psychotropowych, środków zastępczych, nowych substancji psychoaktywnych.</w:t>
      </w:r>
    </w:p>
    <w:p w:rsidR="00F7421D" w:rsidRPr="00D7649E" w:rsidRDefault="00F7421D" w:rsidP="00E94D37">
      <w:pPr>
        <w:pStyle w:val="Akapitzlist"/>
        <w:spacing w:before="0" w:beforeAutospacing="0" w:after="0" w:afterAutospacing="0"/>
        <w:ind w:left="0"/>
        <w:jc w:val="both"/>
        <w:rPr>
          <w:rFonts w:asciiTheme="majorHAnsi" w:hAnsiTheme="majorHAnsi"/>
        </w:rPr>
      </w:pPr>
      <w:r w:rsidRPr="00D7649E">
        <w:rPr>
          <w:rFonts w:asciiTheme="majorHAnsi" w:hAnsiTheme="majorHAnsi"/>
          <w:sz w:val="24"/>
          <w:szCs w:val="24"/>
        </w:rPr>
        <w:t>W bieżącym roku szkolnym najważniejsze działania w pracy wychowawczej są ukierunkowane na:</w:t>
      </w:r>
    </w:p>
    <w:p w:rsidR="002B7E4A" w:rsidRPr="002B7E4A" w:rsidRDefault="002B7E4A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podejmowanie działań dydaktycznych wspomagających wychowawczą rolę rodziny</w:t>
      </w:r>
      <w:r>
        <w:rPr>
          <w:rFonts w:asciiTheme="majorHAnsi" w:hAnsiTheme="majorHAnsi"/>
          <w:sz w:val="24"/>
          <w:szCs w:val="24"/>
        </w:rPr>
        <w:t>;</w:t>
      </w:r>
    </w:p>
    <w:p w:rsidR="00F7421D" w:rsidRPr="00D7649E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wspomaganie rozwoju ucznia</w:t>
      </w:r>
      <w:r w:rsidR="002B7E4A">
        <w:rPr>
          <w:rFonts w:asciiTheme="majorHAnsi" w:hAnsiTheme="majorHAnsi"/>
          <w:sz w:val="24"/>
          <w:szCs w:val="24"/>
        </w:rPr>
        <w:t xml:space="preserve"> zmierzające do osiągnięcia u niego dojrzałości</w:t>
      </w:r>
      <w:r w:rsidRPr="00D7649E">
        <w:rPr>
          <w:rFonts w:asciiTheme="majorHAnsi" w:hAnsiTheme="majorHAnsi"/>
          <w:sz w:val="24"/>
          <w:szCs w:val="24"/>
        </w:rPr>
        <w:t xml:space="preserve"> w sferze emocjonalnej, społecznej i twórczej,</w:t>
      </w:r>
    </w:p>
    <w:p w:rsidR="00F7421D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wzbudzanie poczucia</w:t>
      </w:r>
      <w:r w:rsidR="002B7E4A">
        <w:rPr>
          <w:rFonts w:asciiTheme="majorHAnsi" w:hAnsiTheme="majorHAnsi"/>
          <w:sz w:val="24"/>
          <w:szCs w:val="24"/>
        </w:rPr>
        <w:t xml:space="preserve"> przynależności do grupy;</w:t>
      </w:r>
    </w:p>
    <w:p w:rsidR="00F7421D" w:rsidRPr="00D7649E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sz w:val="24"/>
          <w:szCs w:val="24"/>
        </w:rPr>
        <w:t xml:space="preserve">odbudowanie i umacnianie u uczniów prawidłowego funkcjonowania w grupie społecznej </w:t>
      </w:r>
      <w:r w:rsidR="002B7E4A">
        <w:rPr>
          <w:rFonts w:asciiTheme="majorHAnsi" w:hAnsiTheme="majorHAnsi"/>
          <w:sz w:val="24"/>
          <w:szCs w:val="24"/>
        </w:rPr>
        <w:t>w szkole, klasie;</w:t>
      </w:r>
    </w:p>
    <w:p w:rsidR="00F7421D" w:rsidRPr="00D7649E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</w:rPr>
      </w:pPr>
      <w:r w:rsidRPr="00D7649E">
        <w:rPr>
          <w:rFonts w:asciiTheme="majorHAnsi" w:hAnsiTheme="majorHAnsi"/>
          <w:sz w:val="24"/>
          <w:szCs w:val="24"/>
        </w:rPr>
        <w:t>utrwalanie u uczniów świadomego respek</w:t>
      </w:r>
      <w:r w:rsidR="002B7E4A">
        <w:rPr>
          <w:rFonts w:asciiTheme="majorHAnsi" w:hAnsiTheme="majorHAnsi"/>
          <w:sz w:val="24"/>
          <w:szCs w:val="24"/>
        </w:rPr>
        <w:t>towania reguł sanitarnych, wspomagających zapobieganie rozprzestrzenianiu się chorób wirusowych;</w:t>
      </w:r>
      <w:r w:rsidRPr="00D7649E">
        <w:rPr>
          <w:rFonts w:asciiTheme="majorHAnsi" w:hAnsiTheme="majorHAnsi"/>
          <w:sz w:val="24"/>
          <w:szCs w:val="24"/>
        </w:rPr>
        <w:t xml:space="preserve">           </w:t>
      </w:r>
    </w:p>
    <w:p w:rsidR="00F7421D" w:rsidRPr="00D7649E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rozbudzanie poczucia własnej wartości, wi</w:t>
      </w:r>
      <w:r w:rsidR="002B7E4A">
        <w:rPr>
          <w:rFonts w:asciiTheme="majorHAnsi" w:hAnsiTheme="majorHAnsi"/>
          <w:sz w:val="24"/>
          <w:szCs w:val="24"/>
        </w:rPr>
        <w:t>ary we własne siły i możliwości;</w:t>
      </w:r>
    </w:p>
    <w:p w:rsidR="00F7421D" w:rsidRPr="00D7649E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budowanie poczucia tożsamości regionalnej i narodowej,</w:t>
      </w:r>
      <w:r w:rsidR="002B7E4A">
        <w:rPr>
          <w:rFonts w:asciiTheme="majorHAnsi" w:hAnsiTheme="majorHAnsi"/>
          <w:sz w:val="24"/>
          <w:szCs w:val="24"/>
        </w:rPr>
        <w:t xml:space="preserve"> uświadomienie wartości związanych z ogólnoludzkim dziedzictwem kulturowym;</w:t>
      </w:r>
    </w:p>
    <w:p w:rsidR="00F7421D" w:rsidRPr="00D7649E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lastRenderedPageBreak/>
        <w:t>przeciwdziałanie przemocy, agresji i uza</w:t>
      </w:r>
      <w:r w:rsidR="002B7E4A">
        <w:rPr>
          <w:rFonts w:asciiTheme="majorHAnsi" w:hAnsiTheme="majorHAnsi"/>
          <w:sz w:val="24"/>
          <w:szCs w:val="24"/>
        </w:rPr>
        <w:t>leżnieniom;</w:t>
      </w:r>
    </w:p>
    <w:p w:rsidR="00F7421D" w:rsidRPr="00D7649E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przeciwdziałanie poja</w:t>
      </w:r>
      <w:r w:rsidR="002B7E4A">
        <w:rPr>
          <w:rFonts w:asciiTheme="majorHAnsi" w:hAnsiTheme="majorHAnsi"/>
          <w:sz w:val="24"/>
          <w:szCs w:val="24"/>
        </w:rPr>
        <w:t>wianiu się zachowań ryzykownych;</w:t>
      </w:r>
    </w:p>
    <w:p w:rsidR="00F7421D" w:rsidRDefault="00F7421D" w:rsidP="00E94D3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7649E">
        <w:rPr>
          <w:rFonts w:asciiTheme="majorHAnsi" w:hAnsiTheme="majorHAnsi"/>
          <w:sz w:val="24"/>
          <w:szCs w:val="24"/>
        </w:rPr>
        <w:t>troska o szeroko pojęte bezpieczeńs</w:t>
      </w:r>
      <w:r>
        <w:rPr>
          <w:rFonts w:asciiTheme="majorHAnsi" w:hAnsiTheme="majorHAnsi"/>
          <w:sz w:val="24"/>
          <w:szCs w:val="24"/>
        </w:rPr>
        <w:t>two uczniów</w:t>
      </w:r>
      <w:r w:rsidRPr="00D7649E">
        <w:rPr>
          <w:rFonts w:asciiTheme="majorHAnsi" w:hAnsiTheme="majorHAnsi"/>
          <w:sz w:val="24"/>
          <w:szCs w:val="24"/>
        </w:rPr>
        <w:t>, nauczycieli i rodziców.</w:t>
      </w:r>
    </w:p>
    <w:p w:rsidR="00F7421D" w:rsidRPr="004F1EA2" w:rsidRDefault="00F7421D" w:rsidP="00E94D37">
      <w:pPr>
        <w:pStyle w:val="Akapitzlist"/>
        <w:tabs>
          <w:tab w:val="left" w:pos="993"/>
        </w:tabs>
        <w:suppressAutoHyphens/>
        <w:autoSpaceDN w:val="0"/>
        <w:spacing w:before="0" w:beforeAutospacing="0" w:after="0" w:afterAutospacing="0"/>
        <w:ind w:left="993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F7421D" w:rsidRPr="00D7649E" w:rsidRDefault="00F7421D" w:rsidP="00E94D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Zadania profilaktyczne programu to:</w:t>
      </w:r>
    </w:p>
    <w:p w:rsidR="00F7421D" w:rsidRPr="00D7649E" w:rsidRDefault="00F7421D" w:rsidP="00E94D37">
      <w:pPr>
        <w:numPr>
          <w:ilvl w:val="0"/>
          <w:numId w:val="29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zapoznanie z normami zac</w:t>
      </w:r>
      <w:r w:rsidR="002B7E4A">
        <w:rPr>
          <w:rFonts w:asciiTheme="majorHAnsi" w:hAnsiTheme="majorHAnsi" w:cs="Times New Roman"/>
          <w:sz w:val="24"/>
          <w:szCs w:val="24"/>
        </w:rPr>
        <w:t>howania obowiązującymi w szkole;</w:t>
      </w:r>
    </w:p>
    <w:p w:rsidR="00F7421D" w:rsidRPr="00D7649E" w:rsidRDefault="002B7E4A" w:rsidP="00E94D37">
      <w:pPr>
        <w:numPr>
          <w:ilvl w:val="0"/>
          <w:numId w:val="29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promowanie zdrowego stylu życia;</w:t>
      </w:r>
    </w:p>
    <w:p w:rsidR="00F7421D" w:rsidRPr="00D7649E" w:rsidRDefault="00F7421D" w:rsidP="00E94D37">
      <w:pPr>
        <w:numPr>
          <w:ilvl w:val="0"/>
          <w:numId w:val="29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kszta</w:t>
      </w:r>
      <w:r w:rsidR="002B7E4A">
        <w:rPr>
          <w:rFonts w:asciiTheme="majorHAnsi" w:hAnsiTheme="majorHAnsi" w:cs="Times New Roman"/>
          <w:sz w:val="24"/>
          <w:szCs w:val="24"/>
        </w:rPr>
        <w:t>łtowanie nawyków prozdrowotnych;</w:t>
      </w:r>
    </w:p>
    <w:p w:rsidR="00F7421D" w:rsidRPr="00D7649E" w:rsidRDefault="00F7421D" w:rsidP="00E94D37">
      <w:pPr>
        <w:numPr>
          <w:ilvl w:val="0"/>
          <w:numId w:val="29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rozpoznawanie sytuacji i zachowań ryzykownych, w tym korzystanie ze środków psychoaktywnych (lekarstw bez wskazań lekarskich, papierosów, </w:t>
      </w:r>
      <w:r w:rsidR="002B7E4A">
        <w:rPr>
          <w:rFonts w:asciiTheme="majorHAnsi" w:hAnsiTheme="majorHAnsi" w:cs="Times New Roman"/>
          <w:sz w:val="24"/>
          <w:szCs w:val="24"/>
        </w:rPr>
        <w:t>alkoholu i narkotyków);</w:t>
      </w:r>
    </w:p>
    <w:p w:rsidR="00F7421D" w:rsidRPr="00D7649E" w:rsidRDefault="00F7421D" w:rsidP="00E94D37">
      <w:pPr>
        <w:numPr>
          <w:ilvl w:val="0"/>
          <w:numId w:val="29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eliminowanie z życia szkolnego </w:t>
      </w:r>
      <w:r w:rsidR="002B7E4A">
        <w:rPr>
          <w:rFonts w:asciiTheme="majorHAnsi" w:hAnsiTheme="majorHAnsi" w:cs="Times New Roman"/>
          <w:sz w:val="24"/>
          <w:szCs w:val="24"/>
        </w:rPr>
        <w:t>agresji i przemocy rówieśniczej;</w:t>
      </w:r>
    </w:p>
    <w:p w:rsidR="00F7421D" w:rsidRPr="00D7649E" w:rsidRDefault="00F7421D" w:rsidP="00E94D37">
      <w:pPr>
        <w:numPr>
          <w:ilvl w:val="0"/>
          <w:numId w:val="29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niebezpieczeństwa związane z nadużywaniem komputera, Internetu, telefonów komórkowych i telewizji,</w:t>
      </w:r>
      <w:r>
        <w:rPr>
          <w:rFonts w:asciiTheme="majorHAnsi" w:hAnsiTheme="majorHAnsi" w:cs="Times New Roman"/>
          <w:sz w:val="24"/>
          <w:szCs w:val="24"/>
        </w:rPr>
        <w:t xml:space="preserve"> roztropne korzystanie</w:t>
      </w:r>
      <w:r w:rsidR="002B7E4A">
        <w:rPr>
          <w:rFonts w:asciiTheme="majorHAnsi" w:hAnsiTheme="majorHAnsi" w:cs="Times New Roman"/>
          <w:sz w:val="24"/>
          <w:szCs w:val="24"/>
        </w:rPr>
        <w:t xml:space="preserve"> z narzędzi i zasobów cyfrowych;</w:t>
      </w:r>
    </w:p>
    <w:p w:rsidR="00F7421D" w:rsidRPr="00D7649E" w:rsidRDefault="00F7421D" w:rsidP="00E94D37">
      <w:pPr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wzmacnianie poczucia własnej wartości uczniów, podkreślanie pozytywnych doświadczeń życiowych, pomagających młodym ludziom u</w:t>
      </w:r>
      <w:r w:rsidR="002B7E4A">
        <w:rPr>
          <w:rFonts w:asciiTheme="majorHAnsi" w:hAnsiTheme="majorHAnsi" w:cs="Times New Roman"/>
          <w:sz w:val="24"/>
          <w:szCs w:val="24"/>
        </w:rPr>
        <w:t>kształtować pozytywną tożsamość;</w:t>
      </w:r>
    </w:p>
    <w:p w:rsidR="00F7421D" w:rsidRPr="00D7649E" w:rsidRDefault="00F7421D" w:rsidP="00E94D37">
      <w:pPr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uczenie sposobów wyrażania własnych emocji i radzenia sobie ze stresem</w:t>
      </w:r>
      <w:r w:rsidR="002B7E4A">
        <w:rPr>
          <w:rFonts w:asciiTheme="majorHAnsi" w:hAnsiTheme="majorHAnsi" w:cs="Times New Roman"/>
          <w:sz w:val="24"/>
          <w:szCs w:val="24"/>
        </w:rPr>
        <w:t>;</w:t>
      </w:r>
    </w:p>
    <w:p w:rsidR="00E94E6E" w:rsidRPr="00E94E6E" w:rsidRDefault="00F7421D" w:rsidP="00E94D37">
      <w:pPr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="Times New Roman"/>
        </w:rPr>
      </w:pPr>
      <w:r w:rsidRPr="00D7649E">
        <w:rPr>
          <w:rFonts w:asciiTheme="majorHAnsi" w:hAnsiTheme="majorHAnsi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E94E6E" w:rsidRPr="00E94E6E" w:rsidRDefault="00E94E6E" w:rsidP="00E94E6E">
      <w:pPr>
        <w:tabs>
          <w:tab w:val="left" w:pos="993"/>
        </w:tabs>
        <w:suppressAutoHyphens/>
        <w:autoSpaceDE w:val="0"/>
        <w:autoSpaceDN w:val="0"/>
        <w:spacing w:after="200" w:line="276" w:lineRule="auto"/>
        <w:ind w:left="993"/>
        <w:jc w:val="both"/>
        <w:textAlignment w:val="baseline"/>
        <w:rPr>
          <w:rFonts w:asciiTheme="majorHAnsi" w:hAnsiTheme="majorHAnsi" w:cs="Times New Roman"/>
        </w:rPr>
      </w:pPr>
    </w:p>
    <w:p w:rsidR="00F7421D" w:rsidRPr="00E94E6E" w:rsidRDefault="00E94E6E" w:rsidP="00E94E6E">
      <w:pPr>
        <w:tabs>
          <w:tab w:val="left" w:pos="993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</w:t>
      </w:r>
      <w:r w:rsidR="00F7421D" w:rsidRPr="00E94E6E">
        <w:rPr>
          <w:rFonts w:asciiTheme="majorHAnsi" w:hAnsiTheme="majorHAnsi" w:cs="Times New Roman"/>
          <w:sz w:val="24"/>
          <w:szCs w:val="24"/>
        </w:rPr>
        <w:t>. WIZJA SZKOŁY W CZERNINIE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Szkoła w Czerninie to placówka oświatowa znana w lokalnym środowisku ze  względu na bogatą historię i tradycję. Powstała w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 xml:space="preserve">1945 r. i  do dnia dzisiejszego służy mieszkańcom. Po  wprowadzeniu reformy stała się 6-letnią szkołą podstawową,  a następnie dołączono </w:t>
      </w:r>
      <w:r>
        <w:rPr>
          <w:rFonts w:asciiTheme="majorHAnsi" w:hAnsiTheme="majorHAnsi" w:cs="Times New Roman"/>
          <w:sz w:val="24"/>
          <w:szCs w:val="24"/>
        </w:rPr>
        <w:t>do niej gimnazjum i przedszkole. Aktualnie jest 8-letnią szkołą podstawową,</w:t>
      </w:r>
      <w:r w:rsidRPr="00D7649E">
        <w:rPr>
          <w:rFonts w:asciiTheme="majorHAnsi" w:hAnsiTheme="majorHAnsi" w:cs="Times New Roman"/>
          <w:sz w:val="24"/>
          <w:szCs w:val="24"/>
        </w:rPr>
        <w:t xml:space="preserve"> w której uczą się dzieci z różnych środowisk wychowawczych. Niektóre z nich potrzebują opieki specjalistycznej (psychologiczno-pedagogicznej), inne ukierunkowania w rozwijaniu zdolności, a wszystkie pragną akceptacji i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poczucia bezpieczeństwa.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Celem działalności Szkoły jest doprowadzenie do tego, aby uczniowie poprzez wiedzę, umiejętności i postawy społeczne zdobyte w  procesie dydaktyczno-wychowawczym byli przygotowani do życia w warunkach współczesnego świata. Ważne jest również dla nas dbanie o  środowisko i ekologię.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Uważamy, że najlepsze efekty osiągniemy poprzez integrację środowiska Nauczycieli-Uczniów-Rodziców. Współpraca pozwoli nam na kompleksowe działania i wpłynie na  zwiększenie poczucia bezpieczeństwa. Elementem niezbędnym i  kluczowym w  budowaniu Programu Wychowawczo-Profilaktycznego szkoły było ustalenie wartości najważniejszych dla naszej społeczności szkolnej.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W Szkole prowadzony jest szereg zajęć dodatkowych, podczas których uczniowie doskonalą swoje talenty, a także uzupełniają deficyty i  braki edukacyjne. Posiadamy doskonałe zaplecze do zajęć sportowych, dlatego tak zależy nam, aby nasi uczniowie jak najefektywniej wykorzystywali udogodnienia jakie daje  im sala gimnastyczna i boiska sportowe. Dbamy o zdrowie i siłę fizyczną naszych uczniów. 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b/>
          <w:sz w:val="24"/>
          <w:szCs w:val="24"/>
        </w:rPr>
        <w:t>Wartości</w:t>
      </w:r>
      <w:r w:rsidRPr="00D7649E">
        <w:rPr>
          <w:rFonts w:asciiTheme="majorHAnsi" w:hAnsiTheme="majorHAnsi" w:cs="Times New Roman"/>
          <w:sz w:val="24"/>
          <w:szCs w:val="24"/>
        </w:rPr>
        <w:t>, jakimi się kierujemy to: przyjaźń, szacunek, uczciwość, zrozumienie, poczucie własnej godności i tolerancja. W pracy odwołujemy się do tradycji szkoły, a naszą dewizą jest życzliwość i otwartość. Diagnoza wartości przeprowadzona wśród uczniów i  pracowników Szkoły pokazuje, że dla nas wszystkich najważniejsza jest rodzina, zdrowie, prawda i tradycja.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V</w:t>
      </w:r>
      <w:r w:rsidR="00E94E6E">
        <w:rPr>
          <w:rFonts w:asciiTheme="majorHAnsi" w:hAnsiTheme="majorHAnsi" w:cs="Times New Roman"/>
          <w:sz w:val="24"/>
          <w:szCs w:val="24"/>
        </w:rPr>
        <w:t>I</w:t>
      </w:r>
      <w:r w:rsidRPr="00D7649E">
        <w:rPr>
          <w:rFonts w:asciiTheme="majorHAnsi" w:hAnsiTheme="majorHAnsi" w:cs="Times New Roman"/>
          <w:sz w:val="24"/>
          <w:szCs w:val="24"/>
        </w:rPr>
        <w:t>. SYLWETKA ABSOLWENTA SZKOŁY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Uczeń kończący naszą Szkołę dobrze funkcjonuje w środowisku, szkolnym i  rodzinnym. Jest pogodny, ma pozytywny, choć nie bezkrytyczny stosunek do  otaczającej go rzeczywistości. Posiada umiejętność efektywnego komunikowania, współpracy oraz kontrolowania własnych emocji. Jest świadomy dziedzictwa kulturowego regionu, kraju, Europy, świata. Dba o swoje zdrowie i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sprawność fizyczną. Traktuje zdobywanie wiedzy jako podstawę własnego rozwoju. Działania zawarte w  programie wychowawczo-profilaktycznym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667407" w:rsidRDefault="00667407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47769" w:rsidRDefault="00047769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Absolwent jest:</w:t>
      </w:r>
    </w:p>
    <w:p w:rsidR="00F7421D" w:rsidRPr="00D7649E" w:rsidRDefault="00F7421D" w:rsidP="00F7421D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dobrym obywatelem, świadomym swych praw i obowiązków, posiadającym godność, poczucie własnej wartości, szanującym prawa innych, dbającym o  historię i tradycje narodowe;</w:t>
      </w:r>
    </w:p>
    <w:p w:rsidR="00F7421D" w:rsidRPr="00D7649E" w:rsidRDefault="00F7421D" w:rsidP="00F7421D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człowiekiem aktywnym, ciekawym świata i wiedzy, ma różnorodne zainteresowania, chętnie gromadzi różne wiadomości;</w:t>
      </w:r>
    </w:p>
    <w:p w:rsidR="00F7421D" w:rsidRPr="00D7649E" w:rsidRDefault="00F7421D" w:rsidP="00F7421D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człowiekiem uczciwym, tolerancyjnym i odpowiedzialnym, odróżniającym dobro od  zła, kierującym się zasadami moralnymi;</w:t>
      </w:r>
    </w:p>
    <w:p w:rsidR="00F7421D" w:rsidRPr="00D7649E" w:rsidRDefault="00F7421D" w:rsidP="00F7421D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człowiekiem dbającym o własny rozwój duchowy, wrażliwym na piękno, szanującym dorobek ludzkości w dziedzinie kultury i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sztuki;</w:t>
      </w:r>
    </w:p>
    <w:p w:rsidR="00A540A4" w:rsidRDefault="00F7421D" w:rsidP="00F7421D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człowiekiem dbającym o zdrowie i kondycję fizyczną oraz świadomym ich  zależności od stanu środowiska naturalnego.</w:t>
      </w:r>
    </w:p>
    <w:p w:rsidR="00667407" w:rsidRPr="00667407" w:rsidRDefault="00667407" w:rsidP="00667407">
      <w:pPr>
        <w:spacing w:before="100" w:beforeAutospacing="1" w:after="100" w:afterAutospacing="1" w:line="240" w:lineRule="auto"/>
        <w:ind w:left="993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27ACD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27ACD">
        <w:rPr>
          <w:rFonts w:asciiTheme="majorHAnsi" w:hAnsiTheme="majorHAnsi" w:cs="Times New Roman"/>
          <w:sz w:val="24"/>
          <w:szCs w:val="24"/>
        </w:rPr>
        <w:t>V</w:t>
      </w:r>
      <w:r w:rsidR="00E94E6E">
        <w:rPr>
          <w:rFonts w:asciiTheme="majorHAnsi" w:hAnsiTheme="majorHAnsi" w:cs="Times New Roman"/>
          <w:sz w:val="24"/>
          <w:szCs w:val="24"/>
        </w:rPr>
        <w:t>II</w:t>
      </w:r>
      <w:r w:rsidRPr="00D27ACD">
        <w:rPr>
          <w:rFonts w:asciiTheme="majorHAnsi" w:hAnsiTheme="majorHAnsi" w:cs="Times New Roman"/>
          <w:sz w:val="24"/>
          <w:szCs w:val="24"/>
        </w:rPr>
        <w:t>. CEL GŁÓWNY PROGRAMU</w:t>
      </w:r>
    </w:p>
    <w:p w:rsidR="00F7421D" w:rsidRPr="00D27ACD" w:rsidRDefault="00F7421D" w:rsidP="00F7421D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27ACD">
        <w:rPr>
          <w:rFonts w:asciiTheme="majorHAnsi" w:hAnsiTheme="majorHAnsi" w:cs="Times New Roman"/>
          <w:b/>
          <w:i/>
          <w:sz w:val="24"/>
          <w:szCs w:val="24"/>
        </w:rPr>
        <w:t xml:space="preserve">Zwiększenie skuteczności działań wychowawczych, edukacyjnych, informacyjnych i  profilaktycznych wśród uczniów, ich rodziców (opiekunów) oraz nauczycieli i  pracowników szkoły na rzecz zdrowia psychicznego i tworzenia przyjaznego środowiska w szkole oraz </w:t>
      </w:r>
      <w:r w:rsidR="00D27ACD" w:rsidRPr="00D27ACD">
        <w:rPr>
          <w:rFonts w:asciiTheme="majorHAnsi" w:hAnsiTheme="majorHAnsi" w:cs="Times New Roman"/>
          <w:b/>
          <w:i/>
          <w:sz w:val="24"/>
          <w:szCs w:val="24"/>
        </w:rPr>
        <w:t>kształtowanie systemu wartości ze zwróceniem szczególnej uwagi naprawdę, dobro i piękno.</w:t>
      </w:r>
    </w:p>
    <w:p w:rsidR="00F7421D" w:rsidRPr="00D27ACD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27ACD">
        <w:rPr>
          <w:rFonts w:asciiTheme="majorHAnsi" w:hAnsiTheme="majorHAnsi" w:cs="Times New Roman"/>
          <w:sz w:val="24"/>
          <w:szCs w:val="24"/>
        </w:rPr>
        <w:t>VI</w:t>
      </w:r>
      <w:r w:rsidR="00E94E6E">
        <w:rPr>
          <w:rFonts w:asciiTheme="majorHAnsi" w:hAnsiTheme="majorHAnsi" w:cs="Times New Roman"/>
          <w:sz w:val="24"/>
          <w:szCs w:val="24"/>
        </w:rPr>
        <w:t>II</w:t>
      </w:r>
      <w:r w:rsidRPr="00D27ACD">
        <w:rPr>
          <w:rFonts w:asciiTheme="majorHAnsi" w:hAnsiTheme="majorHAnsi" w:cs="Times New Roman"/>
          <w:sz w:val="24"/>
          <w:szCs w:val="24"/>
        </w:rPr>
        <w:t>. CELE SZCZEGÓŁOWE</w:t>
      </w:r>
    </w:p>
    <w:p w:rsidR="00D27ACD" w:rsidRDefault="00F7421D" w:rsidP="00F7421D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D27ACD">
        <w:rPr>
          <w:rFonts w:asciiTheme="majorHAnsi" w:hAnsiTheme="majorHAnsi"/>
          <w:sz w:val="24"/>
          <w:szCs w:val="24"/>
        </w:rPr>
        <w:t>Kształtowa</w:t>
      </w:r>
      <w:r w:rsidR="00D27ACD">
        <w:rPr>
          <w:rFonts w:asciiTheme="majorHAnsi" w:hAnsiTheme="majorHAnsi"/>
          <w:sz w:val="24"/>
          <w:szCs w:val="24"/>
        </w:rPr>
        <w:t>nie hierarchii systemu wartości ze szczególnym zwróceniem uwagi naprawdę, dobro i piękno.</w:t>
      </w:r>
    </w:p>
    <w:p w:rsidR="00F7421D" w:rsidRPr="00D27ACD" w:rsidRDefault="00D27ACD" w:rsidP="00F7421D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F7421D" w:rsidRPr="00D27ACD">
        <w:rPr>
          <w:rFonts w:asciiTheme="majorHAnsi" w:hAnsiTheme="majorHAnsi"/>
          <w:sz w:val="24"/>
          <w:szCs w:val="24"/>
        </w:rPr>
        <w:t xml:space="preserve">odelowanie postaw </w:t>
      </w:r>
      <w:r>
        <w:rPr>
          <w:rFonts w:asciiTheme="majorHAnsi" w:hAnsiTheme="majorHAnsi"/>
          <w:sz w:val="24"/>
          <w:szCs w:val="24"/>
        </w:rPr>
        <w:t xml:space="preserve">prozdrowotnych i prospołecznych </w:t>
      </w:r>
      <w:r w:rsidRPr="00D27ACD">
        <w:rPr>
          <w:rFonts w:asciiTheme="majorHAnsi" w:hAnsiTheme="majorHAnsi"/>
          <w:sz w:val="24"/>
          <w:szCs w:val="24"/>
        </w:rPr>
        <w:t>ze szczególnym zwróceniem uwagi na zdrowie fizyczne i psychiczne</w:t>
      </w:r>
      <w:r>
        <w:rPr>
          <w:rFonts w:asciiTheme="majorHAnsi" w:hAnsiTheme="majorHAnsi"/>
          <w:sz w:val="24"/>
          <w:szCs w:val="24"/>
        </w:rPr>
        <w:t>.</w:t>
      </w:r>
    </w:p>
    <w:p w:rsidR="00F7421D" w:rsidRPr="00D27ACD" w:rsidRDefault="00F7421D" w:rsidP="00F7421D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D27ACD">
        <w:rPr>
          <w:rFonts w:asciiTheme="majorHAnsi" w:hAnsiTheme="majorHAnsi"/>
          <w:sz w:val="24"/>
          <w:szCs w:val="24"/>
        </w:rPr>
        <w:t>Kształtowanie krytycznego myślenia i wspomaganie w konstruktywnym podejmowaniu decyzji w sytuacjach trudnych, zagrażających prawidłowemu rozwojowi i zdrowemu życiu.</w:t>
      </w:r>
    </w:p>
    <w:p w:rsidR="00F7421D" w:rsidRPr="00D27ACD" w:rsidRDefault="00F7421D" w:rsidP="00F7421D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D27ACD">
        <w:rPr>
          <w:rFonts w:asciiTheme="majorHAnsi" w:hAnsiTheme="majorHAnsi"/>
          <w:sz w:val="24"/>
          <w:szCs w:val="24"/>
        </w:rPr>
        <w:t>Wspomaganie, w  miarę  posiadanych zasobów,  wszechstronnego i harmonijnego rozwoju ucznia, z uwzględnieniem jego indywidualnej sytuacji. Zapewnienie mu bezpieczeństwa fizycznego, psychicznego i emocjonalnego. Wspieranie ucznia w  procesie nabywania wiedzy, sprawności, postaw i nawyków, rozpoznawaniu własnych predyspozycji, które zapewniają mu  przygotowanie do racjonalnego i godnego życia oraz kontynuacji nauki na dalszym etapie.</w:t>
      </w:r>
    </w:p>
    <w:p w:rsidR="00F7421D" w:rsidRDefault="00F7421D" w:rsidP="00F7421D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D27ACD">
        <w:rPr>
          <w:rFonts w:asciiTheme="majorHAnsi" w:hAnsiTheme="majorHAnsi"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 Kształtowanie postaw, respektowanie norm społecznych i  wychowanie do  wartości. Zapobieganie zachowaniom agresywnym.</w:t>
      </w:r>
    </w:p>
    <w:p w:rsidR="00C8669A" w:rsidRPr="00667407" w:rsidRDefault="001D6697" w:rsidP="0066740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Kształtowanie prawidłowych postaw ekologicznych.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I</w:t>
      </w:r>
      <w:r w:rsidR="00E94E6E">
        <w:rPr>
          <w:rFonts w:asciiTheme="majorHAnsi" w:hAnsiTheme="majorHAnsi" w:cs="Times New Roman"/>
          <w:sz w:val="24"/>
          <w:szCs w:val="24"/>
        </w:rPr>
        <w:t>X</w:t>
      </w:r>
      <w:r w:rsidRPr="00D7649E">
        <w:rPr>
          <w:rFonts w:asciiTheme="majorHAnsi" w:hAnsiTheme="majorHAnsi" w:cs="Times New Roman"/>
          <w:sz w:val="24"/>
          <w:szCs w:val="24"/>
        </w:rPr>
        <w:t>. UCZESTNICY PROGRAMU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Współodpowiedzialni  za  wszechstronny  rozwój  osobowości  ucznia  są   wszyscy uczestnicy programu: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Rodzice:</w:t>
      </w:r>
    </w:p>
    <w:p w:rsidR="00F7421D" w:rsidRPr="00D7649E" w:rsidRDefault="00F7421D" w:rsidP="00F7421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mają prawo do wychowania zgodnie z własnymi przekonaniami religijnymi i  moralnymi, jeśli nie są one w sprzeczności z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prawami dziecka;</w:t>
      </w:r>
    </w:p>
    <w:p w:rsidR="00F7421D" w:rsidRPr="00D7649E" w:rsidRDefault="00F7421D" w:rsidP="00F7421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znają i akceptują Program Wychowawczo-Profilaktyczny proponowany przez Szkołę;</w:t>
      </w:r>
    </w:p>
    <w:p w:rsidR="00F7421D" w:rsidRPr="00D7649E" w:rsidRDefault="00F7421D" w:rsidP="00F7421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wspierają dziecko we wszystkich jego poczynaniach i zapewniają mu poczucie bezpieczeństwa;</w:t>
      </w:r>
    </w:p>
    <w:p w:rsidR="00F7421D" w:rsidRPr="00D7649E" w:rsidRDefault="00F7421D" w:rsidP="00F7421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wspierają  wychowawców  i  nauczycieli  w  podejmowanych  przez  nich działaniach, służą wiedzą, doświadczeniem i pomocą;</w:t>
      </w:r>
    </w:p>
    <w:p w:rsidR="00F7421D" w:rsidRPr="00D7649E" w:rsidRDefault="00F7421D" w:rsidP="00F7421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aktywnie uczestniczą w życiu Szkoły;</w:t>
      </w:r>
    </w:p>
    <w:p w:rsidR="00F7421D" w:rsidRPr="00D7649E" w:rsidRDefault="00F7421D" w:rsidP="00F7421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dbają o właściwą formę spędzania czasu wolnego przez dzieci;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Wychowawcy klas: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dbają o poczucie bezpieczeństwa i akceptacji ucznia w klasie;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wspierają rozwój uczniów i usamodzielnianie się;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prowadzą dokumentację nauczania;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opracowują i realizują Program Wychowawczo-Profilaktyczny;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koordynują pracę wychowawczo -profilaktyczną w zespole klasowym;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dokonują rozpoznania sytuacji rodzinnej i osobistej ucznia;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podejmują działania w przypadkach przemocy wobec niego, zaniedbań opiekuńczych, ujawnionych nałogów;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wnioskują  o  objęcie  pomocą  psychologiczno-pedagogiczną uczniów o specjalnych potrzebach edukacyjnych;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informują rodziców o proponowanych formach pomocy psychologiczno-pedagogicznej;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integrują i kierują zespołem klasowym;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wykorzystują potencjał grupy do wspierania jej członków, oceniają zachowania uczniów;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wdrażają  do  samooceny  postępów  w zachowaniu, nadzorują realizację obowiązku szkolnego;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promują osiągnięcia klasy i pojedynczych uczniów;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inspirują pracę zespołową w klasie, przydzielają zespołom zadania na rzecz klasy, Szkoły i środowiska oraz wspólnie oceniają stopień ich realizacji;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współdziałają z nauczycielami uczącymi w klasie;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współpracują z  rodzicami; włączają  rodziców w sprawy programowe i organizacyjne klasy;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współpracują z dyrektorem, pedagogiem, logopedą, doradcą zawodowym i  pielęgniarką;</w:t>
      </w:r>
    </w:p>
    <w:p w:rsidR="00F7421D" w:rsidRPr="00D7649E" w:rsidRDefault="00F7421D" w:rsidP="00F742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współdziałają z instytucjami pracującymi na rzecz dziecka, policją, poradnią psychologiczno-pedagogiczną, sądami rodzinnymi;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Nauczyciele: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oddziałują wychowawczo na uczniów niezależnie od przypisanych im funkcji dydaktycznych;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odpowiadają za życie, zdrowie i bezpieczeństwo dzieci podczas pobytu w szkole, podczas wyjść i wyjazdów szkolnych;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udzielają  pomocy  w  przezwyciężaniu  niepowodzeń  szkolnych w oparciu o  rozpoznane potrzeby uczniów, informują o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potrzebach związanych z problemami w  nauce oraz o przejawianych zdolnościach;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wspierają swoją postawą i działaniami pedagogicznymi rozwój psychofizyczny uczniów, ich zdolności i zainteresowania;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inspirują uczniów do twórczych poszukiwań, aktywności i samodzielności;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kształcą i wychowują dzieci w duchu patriotyzmu;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reagują na przejawy nietolerancji, dyskryminacji i innych negatywnych zachowań;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dążą w swojej pracy do integracji zespołu klasowego, angażując w życie klasy wszystkich uczniów;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wspólnie z pedagogiem zabiegają  o  różne  formy  pomocy wychowawczej  i  materialnej dla uczniów, dostosowują wymagania edukacyjne do specyficznych potrzeb ucznia;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współtworzą atmosferę życzliwości i zrozumienia, budzą szacunek swoją wiedzą, kompetencją i postawą;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proponują uczniom pozytywne formy wypoczynku dostępne w szkole i poza nią;</w:t>
      </w:r>
    </w:p>
    <w:p w:rsidR="00F7421D" w:rsidRPr="00D7649E" w:rsidRDefault="00F7421D" w:rsidP="00F742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realizują w toku pracy wychowawczej treści i cele programu wychowawczo-profilaktycznego szkoły.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Uczniowie, Samorząd Uczniowski:</w:t>
      </w:r>
    </w:p>
    <w:p w:rsidR="00F7421D" w:rsidRPr="00D7649E" w:rsidRDefault="00F7421D" w:rsidP="00F742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współorganizują imprezy i akcje szkolne;</w:t>
      </w:r>
    </w:p>
    <w:p w:rsidR="00F7421D" w:rsidRPr="00D7649E" w:rsidRDefault="00F7421D" w:rsidP="00F742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znają i przestrzegają normy zachowania obowiązujące członków społeczności szkolnej;</w:t>
      </w:r>
    </w:p>
    <w:p w:rsidR="00F7421D" w:rsidRPr="00D7649E" w:rsidRDefault="00F7421D" w:rsidP="00F742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akceptują  innych  uczniów  i  szanują  ich  prawa,  wydają  opinie w  przypadku przyznawanych kar zgodnie ze Statutem Szkoły;</w:t>
      </w:r>
    </w:p>
    <w:p w:rsidR="00F7421D" w:rsidRPr="00D7649E" w:rsidRDefault="00F7421D" w:rsidP="00F742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współtworzą społeczność szkolną i wykorzystują swe prawo do samorządności;</w:t>
      </w:r>
    </w:p>
    <w:p w:rsidR="00F7421D" w:rsidRPr="00D7649E" w:rsidRDefault="00F7421D" w:rsidP="00F742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kierują swym rozwojem i stają się coraz bardziej samodzielni;</w:t>
      </w:r>
    </w:p>
    <w:p w:rsidR="00F7421D" w:rsidRPr="00D7649E" w:rsidRDefault="00F7421D" w:rsidP="00F742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prowadzą zdrowy tryb życia i dbają o swoje środowisko;</w:t>
      </w:r>
    </w:p>
    <w:p w:rsidR="00F7421D" w:rsidRPr="00D7649E" w:rsidRDefault="00F7421D" w:rsidP="00F742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mają szacunek do kultury, języka i tradycji narodowej.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Pedagog</w:t>
      </w:r>
      <w:r w:rsidR="00A820ED">
        <w:rPr>
          <w:rFonts w:asciiTheme="majorHAnsi" w:hAnsiTheme="majorHAnsi" w:cs="Times New Roman"/>
          <w:sz w:val="24"/>
          <w:szCs w:val="24"/>
        </w:rPr>
        <w:t>, psycholog</w:t>
      </w:r>
      <w:r w:rsidRPr="00D7649E">
        <w:rPr>
          <w:rFonts w:asciiTheme="majorHAnsi" w:hAnsiTheme="majorHAnsi" w:cs="Times New Roman"/>
          <w:sz w:val="24"/>
          <w:szCs w:val="24"/>
        </w:rPr>
        <w:t>:</w:t>
      </w:r>
    </w:p>
    <w:p w:rsidR="00F7421D" w:rsidRPr="00D7649E" w:rsidRDefault="00F7421D" w:rsidP="00F7421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prowadzi badania i działania diagnostyczne uczniów, diagnozuje indywidualne potrzeby rozwojowe i edukacyjne oraz możliwości psychofizyczne uczniów;</w:t>
      </w:r>
    </w:p>
    <w:p w:rsidR="00F7421D" w:rsidRPr="00D7649E" w:rsidRDefault="00F7421D" w:rsidP="00F7421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diagnozuje sytuacje wychowawcze w szkole w celu rozwiązania problemów wychowawczych </w:t>
      </w:r>
      <w:r w:rsidR="00A820ED">
        <w:rPr>
          <w:rFonts w:asciiTheme="majorHAnsi" w:hAnsiTheme="majorHAnsi" w:cs="Times New Roman"/>
          <w:sz w:val="24"/>
          <w:szCs w:val="24"/>
        </w:rPr>
        <w:t>oraz wspierania rozwoju uczniów;</w:t>
      </w:r>
    </w:p>
    <w:p w:rsidR="00F7421D" w:rsidRPr="00D7649E" w:rsidRDefault="00F7421D" w:rsidP="00F7421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udziela pomocy  psychologiczno-pedagogicznej  w  formach  odpowiednich do  rozpoznanych potrzeb;</w:t>
      </w:r>
    </w:p>
    <w:p w:rsidR="00F7421D" w:rsidRPr="00D7649E" w:rsidRDefault="00F7421D" w:rsidP="00F7421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podejmuje działania z  zakresu  profilaktyki  uzależnień i innych problemów dzieci;</w:t>
      </w:r>
    </w:p>
    <w:p w:rsidR="00F7421D" w:rsidRPr="00D7649E" w:rsidRDefault="00F7421D" w:rsidP="00F7421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wspiera nauczycieli, uczniów i rodziców w procesie wychowawczym;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D27ACD" w:rsidRDefault="00D27AC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Pedagog specjalny:</w:t>
      </w:r>
    </w:p>
    <w:p w:rsidR="00D27ACD" w:rsidRDefault="00D27ACD" w:rsidP="00D27ACD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rekomenduje dyrektorowi działania w zakresie aktywnego i pełnego uczestnictwa </w:t>
      </w:r>
      <w:r w:rsidR="0079264A">
        <w:rPr>
          <w:rFonts w:asciiTheme="majorHAnsi" w:hAnsiTheme="majorHAnsi"/>
          <w:sz w:val="24"/>
          <w:szCs w:val="24"/>
        </w:rPr>
        <w:t xml:space="preserve">uczniów </w:t>
      </w:r>
      <w:r>
        <w:rPr>
          <w:rFonts w:asciiTheme="majorHAnsi" w:hAnsiTheme="majorHAnsi"/>
          <w:sz w:val="24"/>
          <w:szCs w:val="24"/>
        </w:rPr>
        <w:t>w życiu szkoły</w:t>
      </w:r>
      <w:r w:rsidR="0079264A">
        <w:rPr>
          <w:rFonts w:asciiTheme="majorHAnsi" w:hAnsiTheme="majorHAnsi"/>
          <w:sz w:val="24"/>
          <w:szCs w:val="24"/>
        </w:rPr>
        <w:t xml:space="preserve"> oraz dostępności;</w:t>
      </w:r>
    </w:p>
    <w:p w:rsidR="0079264A" w:rsidRPr="00D7649E" w:rsidRDefault="0079264A" w:rsidP="0079264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prowadzi badania i działania diagnostyczne uczniów, diagnozuje indywidualne potrzeby rozwojowe i edukacyjne oraz możliwości psychofizyczne uczniów;</w:t>
      </w:r>
    </w:p>
    <w:p w:rsidR="0079264A" w:rsidRDefault="0079264A" w:rsidP="00D27ACD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 problemy dydaktyczne i wychowawcze uczniów;</w:t>
      </w:r>
    </w:p>
    <w:p w:rsidR="00D27ACD" w:rsidRPr="00A820ED" w:rsidRDefault="0079264A" w:rsidP="00F7421D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określa niezbędne do nauki warunki, sprzętu specjalistycznego i środków dydaktycznych, w tym wykorzystujących techno</w:t>
      </w:r>
      <w:r w:rsidR="00A820ED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ogie informacyjno-komunikacyjne, odpowiednie ze względu na indywidualne potrzeby rozwojowe i edukacyjne oraz możliwości psychofizyczne ucznia;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Logopeda:</w:t>
      </w:r>
    </w:p>
    <w:p w:rsidR="00F7421D" w:rsidRPr="00D7649E" w:rsidRDefault="00F7421D" w:rsidP="00F7421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prowadzi zajęcia logopedyczne dla uczniów oraz porady i konsultacje dla rodziców i nauczycieli;</w:t>
      </w:r>
    </w:p>
    <w:p w:rsidR="00F7421D" w:rsidRPr="00D7649E" w:rsidRDefault="00F7421D" w:rsidP="00F7421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podejmuje działania profilaktyczne w celu zapobiegania powstawaniu zaburzeń mowy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F7421D" w:rsidRPr="00D7649E" w:rsidRDefault="00F7421D" w:rsidP="00F7421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udziela pomocy psychologiczno-pedagogicznej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F7421D" w:rsidRPr="00D7649E" w:rsidRDefault="00F7421D" w:rsidP="00F7421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Doradca zawodowy:</w:t>
      </w:r>
    </w:p>
    <w:p w:rsidR="00F7421D" w:rsidRPr="00D7649E" w:rsidRDefault="00F7421D" w:rsidP="00F7421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prowadzi zajęcia związane z wyborem kierunku kształcenia</w:t>
      </w:r>
    </w:p>
    <w:p w:rsidR="00A820ED" w:rsidRDefault="00F7421D" w:rsidP="00A820E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rozpoznaje mocne strony, predyspozycje i uzdolnienia uczniów.</w:t>
      </w:r>
    </w:p>
    <w:p w:rsidR="005C6FFB" w:rsidRDefault="005C6FFB" w:rsidP="005C6FF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5C6FFB" w:rsidRDefault="005C6FFB" w:rsidP="005C6FFB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X. DZIAŁANIA DYREKTORA SZKOŁY W SYTUACJI, GDY NIELETNI WYKAZUJE PRZEJAWY DEMORALIZACJI LUB DOPUŚCIŁ SIĘ CZYNU KARALNEGO NA TERENIE SZKOŁY LUB  W ZWIĄZKU Z REALIZACJĄ OBOWIĄZKU SZKOLNEGO LUB OBOWIĄZKU NAUKI</w:t>
      </w:r>
    </w:p>
    <w:p w:rsidR="005C6FFB" w:rsidRDefault="005C6FFB" w:rsidP="005C6FF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sytuacji, gdy nieletni wykazuje przejawy demoralizacji lub dopuścił się czynu karalnego na terenie szkoły lub  w związku z realizacją obowiązku szkolnego lub obowiązku nauki, dyrektor szkoły może, za zgodą rodziców albo opiekuna nieletniego oraz nieletniego, zastosować, jeżeli jest to wystarczające, środek oddziaływania wychowawczego w postaci:</w:t>
      </w:r>
    </w:p>
    <w:p w:rsidR="005C6FFB" w:rsidRPr="005C6FFB" w:rsidRDefault="005C6FFB" w:rsidP="005C6FF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C6FFB">
        <w:rPr>
          <w:rFonts w:asciiTheme="majorHAnsi" w:hAnsiTheme="majorHAnsi"/>
          <w:sz w:val="24"/>
          <w:szCs w:val="24"/>
        </w:rPr>
        <w:t>Pouczenia,</w:t>
      </w:r>
    </w:p>
    <w:p w:rsidR="005C6FFB" w:rsidRPr="005C6FFB" w:rsidRDefault="005C6FFB" w:rsidP="005C6FF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C6FFB">
        <w:rPr>
          <w:rFonts w:asciiTheme="majorHAnsi" w:hAnsiTheme="majorHAnsi"/>
          <w:sz w:val="24"/>
          <w:szCs w:val="24"/>
        </w:rPr>
        <w:t>Ostrzeżenia ustnego albo ostrzeżenia na piśmie,</w:t>
      </w:r>
    </w:p>
    <w:p w:rsidR="005C6FFB" w:rsidRPr="005C6FFB" w:rsidRDefault="005C6FFB" w:rsidP="005C6FF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C6FFB">
        <w:rPr>
          <w:rFonts w:asciiTheme="majorHAnsi" w:hAnsiTheme="majorHAnsi"/>
          <w:sz w:val="24"/>
          <w:szCs w:val="24"/>
        </w:rPr>
        <w:t>Przeproszenia pokrzywdzonego,</w:t>
      </w:r>
    </w:p>
    <w:p w:rsidR="005C6FFB" w:rsidRPr="005C6FFB" w:rsidRDefault="005C6FFB" w:rsidP="005C6FF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C6FFB">
        <w:rPr>
          <w:rFonts w:asciiTheme="majorHAnsi" w:hAnsiTheme="majorHAnsi"/>
          <w:sz w:val="24"/>
          <w:szCs w:val="24"/>
        </w:rPr>
        <w:t>Przywrócenia stanu poprzedniego,</w:t>
      </w:r>
    </w:p>
    <w:p w:rsidR="005C6FFB" w:rsidRDefault="005C6FFB" w:rsidP="005C6FF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C6FFB">
        <w:rPr>
          <w:rFonts w:asciiTheme="majorHAnsi" w:hAnsiTheme="majorHAnsi"/>
          <w:sz w:val="24"/>
          <w:szCs w:val="24"/>
        </w:rPr>
        <w:t>Wykonania określonych prac porządkowych na rzecz szkoły.</w:t>
      </w:r>
    </w:p>
    <w:p w:rsidR="00E94D37" w:rsidRDefault="00E94D37" w:rsidP="00E94D37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5C6FFB" w:rsidRDefault="00E94E6E" w:rsidP="005C6FFB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ODDZIAŁYWANIA, KTÓRE MOŻE ZASTOSOWAĆ DYREKTOR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57"/>
        <w:gridCol w:w="10929"/>
      </w:tblGrid>
      <w:tr w:rsidR="00E94E6E" w:rsidTr="0028149C">
        <w:tc>
          <w:tcPr>
            <w:tcW w:w="2977" w:type="dxa"/>
          </w:tcPr>
          <w:p w:rsidR="00E94E6E" w:rsidRP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94E6E">
              <w:rPr>
                <w:rFonts w:asciiTheme="majorHAnsi" w:hAnsiTheme="majorHAnsi"/>
                <w:b/>
                <w:sz w:val="24"/>
                <w:szCs w:val="24"/>
              </w:rPr>
              <w:t>Pouczenie</w:t>
            </w:r>
          </w:p>
        </w:tc>
        <w:tc>
          <w:tcPr>
            <w:tcW w:w="11135" w:type="dxa"/>
          </w:tcPr>
          <w:p w:rsid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Polega na wskazaniu uczniowi niezgodności jego zachowania z obowiązującymi przepisami, w tym również ze statutem szkoły, ze wskazaniem tych przepisów.</w:t>
            </w:r>
          </w:p>
        </w:tc>
      </w:tr>
      <w:tr w:rsidR="00E94E6E" w:rsidTr="0028149C">
        <w:tc>
          <w:tcPr>
            <w:tcW w:w="2977" w:type="dxa"/>
          </w:tcPr>
          <w:p w:rsidR="00E94E6E" w:rsidRP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94E6E">
              <w:rPr>
                <w:rFonts w:asciiTheme="majorHAnsi" w:hAnsiTheme="majorHAnsi"/>
                <w:b/>
                <w:sz w:val="24"/>
                <w:szCs w:val="24"/>
              </w:rPr>
              <w:t>Ostrzeżenie</w:t>
            </w:r>
          </w:p>
        </w:tc>
        <w:tc>
          <w:tcPr>
            <w:tcW w:w="11135" w:type="dxa"/>
          </w:tcPr>
          <w:p w:rsid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Polega na wskazaniu nieprawidłowego zachowania oraz zawiera wskazanie, że w przypadku ponownego niepożądanego zachowania zostaną podjęte dalej idące środki, z zawiadomieniem sądu rodzinnego o </w:t>
            </w:r>
            <w:r w:rsidR="0028149C">
              <w:rPr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potrzebie wszczęcia postępowania.</w:t>
            </w:r>
          </w:p>
        </w:tc>
      </w:tr>
      <w:tr w:rsidR="00E94E6E" w:rsidTr="0028149C">
        <w:tc>
          <w:tcPr>
            <w:tcW w:w="2977" w:type="dxa"/>
          </w:tcPr>
          <w:p w:rsidR="00E94E6E" w:rsidRP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94E6E">
              <w:rPr>
                <w:rFonts w:asciiTheme="majorHAnsi" w:hAnsiTheme="majorHAnsi"/>
                <w:b/>
                <w:sz w:val="24"/>
                <w:szCs w:val="24"/>
              </w:rPr>
              <w:t>Przeproszenie pokrzywdzonego</w:t>
            </w:r>
          </w:p>
        </w:tc>
        <w:tc>
          <w:tcPr>
            <w:tcW w:w="11135" w:type="dxa"/>
          </w:tcPr>
          <w:p w:rsid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 zastosowanie, gdy w wyniku zachowania ucznia jakaś osoba (uczeń, nauczyciel, inny pracownik szkoły) został pokrzywdzony.</w:t>
            </w:r>
          </w:p>
        </w:tc>
      </w:tr>
      <w:tr w:rsidR="00E94E6E" w:rsidTr="0028149C">
        <w:tc>
          <w:tcPr>
            <w:tcW w:w="2977" w:type="dxa"/>
          </w:tcPr>
          <w:p w:rsidR="00E94E6E" w:rsidRP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94E6E">
              <w:rPr>
                <w:rFonts w:asciiTheme="majorHAnsi" w:hAnsiTheme="majorHAnsi"/>
                <w:b/>
                <w:sz w:val="24"/>
                <w:szCs w:val="24"/>
              </w:rPr>
              <w:t>Przywrócenie stanu poprzedniego</w:t>
            </w:r>
          </w:p>
        </w:tc>
        <w:tc>
          <w:tcPr>
            <w:tcW w:w="11135" w:type="dxa"/>
          </w:tcPr>
          <w:p w:rsid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 zastosowanie, gdy zachowanie ucznia polega np. na śmieceniu, przestawianiu ławek i innych sprzętów szkolnych, pisaniu na ścianach szkoły – dyrektor może nakazać uprzątnięcie śmieci, ustawienie sprzętów we właściwym porządku czy usunięcie napisu ze ściany.</w:t>
            </w:r>
          </w:p>
        </w:tc>
      </w:tr>
      <w:tr w:rsidR="00E94E6E" w:rsidTr="0028149C">
        <w:tc>
          <w:tcPr>
            <w:tcW w:w="2977" w:type="dxa"/>
          </w:tcPr>
          <w:p w:rsidR="00E94E6E" w:rsidRPr="00E94E6E" w:rsidRDefault="00E94D37" w:rsidP="005C6FFB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Wykonanie określonych </w:t>
            </w:r>
            <w:r w:rsidR="00E94E6E" w:rsidRPr="00E94E6E">
              <w:rPr>
                <w:rFonts w:asciiTheme="majorHAnsi" w:hAnsiTheme="majorHAnsi"/>
                <w:b/>
                <w:sz w:val="24"/>
                <w:szCs w:val="24"/>
              </w:rPr>
              <w:t xml:space="preserve">prac porządkowych na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="00E94E6E" w:rsidRPr="00E94E6E">
              <w:rPr>
                <w:rFonts w:asciiTheme="majorHAnsi" w:hAnsiTheme="majorHAnsi"/>
                <w:b/>
                <w:sz w:val="24"/>
                <w:szCs w:val="24"/>
              </w:rPr>
              <w:t>rzecz szkoły</w:t>
            </w:r>
          </w:p>
        </w:tc>
        <w:tc>
          <w:tcPr>
            <w:tcW w:w="11135" w:type="dxa"/>
          </w:tcPr>
          <w:p w:rsidR="00E94E6E" w:rsidRDefault="00E94E6E" w:rsidP="005C6FFB">
            <w:pPr>
              <w:pStyle w:val="Akapitzlist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Wg katalogu prac porządkowych.</w:t>
            </w:r>
          </w:p>
        </w:tc>
      </w:tr>
    </w:tbl>
    <w:p w:rsidR="00E94E6E" w:rsidRPr="00667407" w:rsidRDefault="00E94E6E" w:rsidP="00667407">
      <w:pPr>
        <w:jc w:val="both"/>
        <w:rPr>
          <w:rFonts w:asciiTheme="majorHAnsi" w:hAnsiTheme="majorHAnsi"/>
          <w:sz w:val="24"/>
          <w:szCs w:val="24"/>
        </w:rPr>
      </w:pPr>
    </w:p>
    <w:p w:rsidR="00F7421D" w:rsidRPr="00D7649E" w:rsidRDefault="00F7421D" w:rsidP="00F7421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X</w:t>
      </w:r>
      <w:r w:rsidR="00E94E6E">
        <w:rPr>
          <w:rFonts w:asciiTheme="majorHAnsi" w:hAnsiTheme="majorHAnsi" w:cs="Times New Roman"/>
          <w:sz w:val="24"/>
          <w:szCs w:val="24"/>
        </w:rPr>
        <w:t>I</w:t>
      </w:r>
      <w:r w:rsidRPr="00D7649E">
        <w:rPr>
          <w:rFonts w:asciiTheme="majorHAnsi" w:hAnsiTheme="majorHAnsi" w:cs="Times New Roman"/>
          <w:sz w:val="24"/>
          <w:szCs w:val="24"/>
        </w:rPr>
        <w:t xml:space="preserve">. TREŚCI I DZIAŁANIA O CHARAKTERZE WYCHOWAWCZYM ZADANIA WYCHOWAWCZO-PROFILAKTYCZNE, EDUKACYJNE I 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D7649E">
        <w:rPr>
          <w:rFonts w:asciiTheme="majorHAnsi" w:hAnsiTheme="majorHAnsi" w:cs="Times New Roman"/>
          <w:sz w:val="24"/>
          <w:szCs w:val="24"/>
        </w:rPr>
        <w:t>INFORMACYJNE</w:t>
      </w:r>
    </w:p>
    <w:tbl>
      <w:tblPr>
        <w:tblStyle w:val="Tabela-Siatka"/>
        <w:tblW w:w="13222" w:type="dxa"/>
        <w:tblInd w:w="240" w:type="dxa"/>
        <w:tblLook w:val="04A0" w:firstRow="1" w:lastRow="0" w:firstColumn="1" w:lastColumn="0" w:noHBand="0" w:noVBand="1"/>
      </w:tblPr>
      <w:tblGrid>
        <w:gridCol w:w="2703"/>
        <w:gridCol w:w="7684"/>
        <w:gridCol w:w="2835"/>
      </w:tblGrid>
      <w:tr w:rsidR="00F7421D" w:rsidRPr="00D7649E" w:rsidTr="003A61DE">
        <w:tc>
          <w:tcPr>
            <w:tcW w:w="2703" w:type="dxa"/>
          </w:tcPr>
          <w:p w:rsidR="00F7421D" w:rsidRPr="00D7649E" w:rsidRDefault="00F7421D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b/>
                <w:szCs w:val="26"/>
                <w:lang w:eastAsia="pl-PL"/>
              </w:rPr>
            </w:pPr>
            <w:r w:rsidRPr="00D7649E">
              <w:rPr>
                <w:rFonts w:asciiTheme="majorHAnsi" w:eastAsia="Times New Roman" w:hAnsiTheme="majorHAnsi"/>
                <w:b/>
                <w:szCs w:val="26"/>
                <w:lang w:eastAsia="pl-PL"/>
              </w:rPr>
              <w:t>Zadania</w:t>
            </w:r>
          </w:p>
        </w:tc>
        <w:tc>
          <w:tcPr>
            <w:tcW w:w="7684" w:type="dxa"/>
          </w:tcPr>
          <w:p w:rsidR="00F7421D" w:rsidRPr="00D7649E" w:rsidRDefault="00F7421D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b/>
                <w:szCs w:val="26"/>
                <w:lang w:eastAsia="pl-PL"/>
              </w:rPr>
            </w:pPr>
            <w:r w:rsidRPr="00D7649E">
              <w:rPr>
                <w:rFonts w:asciiTheme="majorHAnsi" w:eastAsia="Times New Roman" w:hAnsiTheme="majorHAnsi"/>
                <w:b/>
                <w:szCs w:val="26"/>
                <w:lang w:eastAsia="pl-PL"/>
              </w:rPr>
              <w:t>Treści i sposób ich realizacji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b/>
                <w:szCs w:val="26"/>
                <w:lang w:eastAsia="pl-PL"/>
              </w:rPr>
            </w:pPr>
            <w:r w:rsidRPr="00D7649E">
              <w:rPr>
                <w:rFonts w:asciiTheme="majorHAnsi" w:eastAsia="Times New Roman" w:hAnsiTheme="majorHAnsi"/>
                <w:b/>
                <w:szCs w:val="26"/>
                <w:lang w:eastAsia="pl-PL"/>
              </w:rPr>
              <w:t>Osoby odpowiedzialne</w:t>
            </w:r>
          </w:p>
        </w:tc>
      </w:tr>
      <w:tr w:rsidR="00F7421D" w:rsidRPr="00D7649E" w:rsidTr="003A61DE">
        <w:tc>
          <w:tcPr>
            <w:tcW w:w="2703" w:type="dxa"/>
          </w:tcPr>
          <w:p w:rsidR="00EA57EE" w:rsidRPr="003A61DE" w:rsidRDefault="00F7421D" w:rsidP="00E94E6E">
            <w:pPr>
              <w:spacing w:before="100" w:after="10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>Edukacja ekologiczna oraz kształ</w:t>
            </w:r>
            <w:r w:rsidR="00EA57EE" w:rsidRPr="003A61DE">
              <w:rPr>
                <w:rFonts w:asciiTheme="majorHAnsi" w:hAnsiTheme="majorHAnsi"/>
                <w:i/>
                <w:sz w:val="24"/>
                <w:szCs w:val="24"/>
              </w:rPr>
              <w:t>towanie postawy proekologicznej</w:t>
            </w:r>
          </w:p>
        </w:tc>
        <w:tc>
          <w:tcPr>
            <w:tcW w:w="7684" w:type="dxa"/>
          </w:tcPr>
          <w:p w:rsidR="00F7421D" w:rsidRPr="00D7649E" w:rsidRDefault="0028149C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odnoszenie wiedzy z zakresu ekologii na przedmiotach szkolnych, tj. technika, geografia, chemia, biologia, etyka, języki obce, lekcje wychowawcze;</w:t>
            </w:r>
          </w:p>
          <w:p w:rsidR="00F7421D" w:rsidRPr="00EA57EE" w:rsidRDefault="00F7421D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sz w:val="24"/>
                <w:szCs w:val="24"/>
              </w:rPr>
              <w:t xml:space="preserve">popularyzacja aktywności proekologicznych, tj. udział w 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 xml:space="preserve">kampaniach na rzecz ochrony środowiska naturalnego, propagowanie zdrowego stylu życia, w zgodzie z 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="00EA57EE">
              <w:rPr>
                <w:rFonts w:asciiTheme="majorHAnsi" w:hAnsiTheme="majorHAnsi"/>
                <w:sz w:val="24"/>
                <w:szCs w:val="24"/>
              </w:rPr>
              <w:t xml:space="preserve">otaczającym światem, </w:t>
            </w:r>
            <w:r w:rsidRPr="00EA57E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udział w akcjach ekologicznych tj. „Sprzątanie Świata”, zbiórka </w:t>
            </w:r>
            <w:r w:rsidR="00EA57EE" w:rsidRPr="00EA57E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baterii, segregacja odpadów, współpraca z  Centrum Edukacji Antysmogowej, </w:t>
            </w:r>
            <w:proofErr w:type="spellStart"/>
            <w:r w:rsidR="00EA57EE" w:rsidRPr="00EA57EE">
              <w:rPr>
                <w:rFonts w:asciiTheme="majorHAnsi" w:hAnsiTheme="majorHAnsi"/>
                <w:color w:val="000000"/>
                <w:sz w:val="24"/>
                <w:szCs w:val="24"/>
              </w:rPr>
              <w:t>itp</w:t>
            </w:r>
            <w:proofErr w:type="spellEnd"/>
            <w:r w:rsidRPr="00EA57EE">
              <w:rPr>
                <w:rFonts w:asciiTheme="majorHAnsi" w:hAnsiTheme="majorHAnsi"/>
                <w:color w:val="000000"/>
                <w:sz w:val="24"/>
                <w:szCs w:val="24"/>
              </w:rPr>
              <w:t>;</w:t>
            </w:r>
          </w:p>
          <w:p w:rsidR="00F7421D" w:rsidRDefault="00EA57EE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obchody Święta Patrona Szkoły „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Hubertowin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” pod hasłem „edukac</w:t>
            </w:r>
            <w:r w:rsidR="00496127">
              <w:rPr>
                <w:rFonts w:asciiTheme="majorHAnsi" w:hAnsiTheme="majorHAnsi"/>
                <w:color w:val="000000"/>
                <w:sz w:val="24"/>
                <w:szCs w:val="24"/>
              </w:rPr>
              <w:t>ja ekologiczna ze św. Hubertem”;</w:t>
            </w:r>
          </w:p>
          <w:p w:rsidR="00697198" w:rsidRDefault="00697198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szkolna akcja „Zabierz 5 z lasu”;</w:t>
            </w:r>
          </w:p>
          <w:p w:rsidR="00F7421D" w:rsidRPr="00697198" w:rsidRDefault="00496127" w:rsidP="00697198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współpraca z Nadleśnictwem.</w:t>
            </w:r>
          </w:p>
        </w:tc>
        <w:tc>
          <w:tcPr>
            <w:tcW w:w="2835" w:type="dxa"/>
          </w:tcPr>
          <w:p w:rsidR="00F7421D" w:rsidRDefault="00F7421D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7649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Wszyscy nauczyciele, wychowawcy</w:t>
            </w:r>
          </w:p>
          <w:p w:rsidR="00EA57EE" w:rsidRDefault="00EA57EE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Nauczyciel biologii, geografii</w:t>
            </w:r>
          </w:p>
          <w:p w:rsidR="00EA57EE" w:rsidRDefault="00EA57EE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  <w:p w:rsidR="00EA57EE" w:rsidRDefault="00EA57EE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Wychowawcy, SU</w:t>
            </w:r>
          </w:p>
          <w:p w:rsidR="00EA57EE" w:rsidRPr="00697198" w:rsidRDefault="00697198" w:rsidP="00697198">
            <w:pPr>
              <w:spacing w:before="100" w:after="100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Kantorczyk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, wychowawcy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spacing w:before="100" w:after="10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>Wspomaganie przez szkołę wychowawczej roli rodziny.</w:t>
            </w:r>
          </w:p>
        </w:tc>
        <w:tc>
          <w:tcPr>
            <w:tcW w:w="7684" w:type="dxa"/>
          </w:tcPr>
          <w:p w:rsidR="00F7421D" w:rsidRPr="00D7649E" w:rsidRDefault="0028149C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apoznanie się z oczekiwa</w:t>
            </w:r>
            <w:r w:rsidR="00F7421D">
              <w:rPr>
                <w:rFonts w:asciiTheme="majorHAnsi" w:hAnsiTheme="majorHAnsi"/>
                <w:sz w:val="24"/>
                <w:szCs w:val="24"/>
              </w:rPr>
              <w:t>niami rodziców oraz nauczycieli;</w:t>
            </w:r>
          </w:p>
          <w:p w:rsidR="00F7421D" w:rsidRPr="00D7649E" w:rsidRDefault="00EA57EE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worzenie przestrzeni do współpraca z rodzicami rozumiane jako współdecydowanie oraz współodpowiedzialnoś</w:t>
            </w:r>
            <w:r w:rsidR="00F7421D">
              <w:rPr>
                <w:rFonts w:asciiTheme="majorHAnsi" w:hAnsiTheme="majorHAnsi"/>
                <w:sz w:val="24"/>
                <w:szCs w:val="24"/>
              </w:rPr>
              <w:t>ć za to, co się dzieje w szkole;</w:t>
            </w:r>
          </w:p>
          <w:p w:rsidR="00F7421D" w:rsidRPr="00D7649E" w:rsidRDefault="00EA57EE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aangażowanie rodziców, wychodzenie z inicjatywami na nowe działania maj</w:t>
            </w:r>
            <w:r w:rsidR="00F7421D">
              <w:rPr>
                <w:rFonts w:asciiTheme="majorHAnsi" w:hAnsiTheme="majorHAnsi"/>
                <w:sz w:val="24"/>
                <w:szCs w:val="24"/>
              </w:rPr>
              <w:t>ące na celu edukację ich dzieci;</w:t>
            </w:r>
          </w:p>
          <w:p w:rsidR="00F7421D" w:rsidRPr="00D7649E" w:rsidRDefault="00F7421D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włączanie społeczności szkolnej w działania wolontariackie;</w:t>
            </w:r>
          </w:p>
          <w:p w:rsidR="00F7421D" w:rsidRPr="00D7649E" w:rsidRDefault="00F7421D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podejmowanie tematyki prozdrowotnej na etyce, biologii, w-f, przyrodzie, wychowaniu do życia w  rodzinie;</w:t>
            </w:r>
          </w:p>
          <w:p w:rsidR="00F7421D" w:rsidRPr="003A61DE" w:rsidRDefault="00F7421D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współpraca z Poradnią PP w celu organizacji warsztatów</w:t>
            </w:r>
            <w:r w:rsidR="00C8669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podnoszących kompetencje wychowawcze </w:t>
            </w: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rodziców;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7649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lastRenderedPageBreak/>
              <w:t>Pedagog, dyrektor szkoły, wychowawcy, nauczyciele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spacing w:before="100" w:after="10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>Kształtowanie postaw patriotycznych</w:t>
            </w:r>
          </w:p>
        </w:tc>
        <w:tc>
          <w:tcPr>
            <w:tcW w:w="7684" w:type="dxa"/>
          </w:tcPr>
          <w:p w:rsidR="00F7421D" w:rsidRPr="00496127" w:rsidRDefault="0028149C" w:rsidP="003A61DE">
            <w:pPr>
              <w:pStyle w:val="Akapitzlist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 w:rsidR="00F7421D"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rganizacja akademii związanych z obchodami świąt państwowych</w:t>
            </w:r>
            <w:r w:rsidR="00496127">
              <w:rPr>
                <w:rFonts w:asciiTheme="majorHAnsi" w:hAnsiTheme="majorHAnsi"/>
                <w:color w:val="000000"/>
                <w:sz w:val="24"/>
                <w:szCs w:val="24"/>
              </w:rPr>
              <w:t>, kultywowanie ceremoniału szkolnego</w:t>
            </w:r>
            <w:r w:rsidR="00F7421D"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;</w:t>
            </w:r>
          </w:p>
          <w:p w:rsidR="00F7421D" w:rsidRDefault="00F7421D" w:rsidP="003A61DE">
            <w:pPr>
              <w:pStyle w:val="Akapitzlist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udział szkoły w akcjach patriotycznych tj. „Szkoła do hymnu”;</w:t>
            </w:r>
          </w:p>
          <w:p w:rsidR="00496127" w:rsidRPr="00D7649E" w:rsidRDefault="0028149C" w:rsidP="003A61DE">
            <w:pPr>
              <w:pStyle w:val="Akapitzlist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 w:rsidR="0049612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ksponowanie okazjonalnych gazetek na korytarzu szkolnym i </w:t>
            </w:r>
            <w:r w:rsidR="003A61DE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="0049612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w </w:t>
            </w:r>
            <w:r w:rsidR="003A61DE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="00496127">
              <w:rPr>
                <w:rFonts w:asciiTheme="majorHAnsi" w:hAnsiTheme="majorHAnsi"/>
                <w:color w:val="000000"/>
                <w:sz w:val="24"/>
                <w:szCs w:val="24"/>
              </w:rPr>
              <w:t>klasach;</w:t>
            </w:r>
          </w:p>
          <w:p w:rsidR="00F7421D" w:rsidRPr="00D7649E" w:rsidRDefault="00F7421D" w:rsidP="003A61DE">
            <w:pPr>
              <w:pStyle w:val="Akapitzlist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realizacja podstawy programowej;</w:t>
            </w:r>
          </w:p>
          <w:p w:rsidR="00F7421D" w:rsidRPr="00D7649E" w:rsidRDefault="00F7421D" w:rsidP="003A61DE">
            <w:pPr>
              <w:pStyle w:val="Akapitzlist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podejmowanie tematyki patriotycznej na lekcjach wychowawczych;</w:t>
            </w:r>
          </w:p>
          <w:p w:rsidR="00F7421D" w:rsidRPr="00D7649E" w:rsidRDefault="00F7421D" w:rsidP="003A61DE">
            <w:pPr>
              <w:pStyle w:val="Akapitzlist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color w:val="000000"/>
                <w:sz w:val="24"/>
                <w:szCs w:val="24"/>
              </w:rPr>
              <w:t>wycieczki edukacyjne;</w:t>
            </w:r>
          </w:p>
          <w:p w:rsidR="00F7421D" w:rsidRDefault="00C8669A" w:rsidP="003A61DE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kultywowanie tradycji związanych z najbliższą okolicą i  krajem.</w:t>
            </w:r>
          </w:p>
          <w:p w:rsidR="00F7421D" w:rsidRPr="00D7649E" w:rsidRDefault="00F7421D" w:rsidP="003A61DE">
            <w:pPr>
              <w:pStyle w:val="Akapitzlist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21D" w:rsidRPr="00D7649E" w:rsidRDefault="00F7421D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7649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Wychowawcy, wszyscy nauczyciele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pStyle w:val="NormalnyWeb"/>
              <w:spacing w:before="0" w:after="200" w:line="276" w:lineRule="auto"/>
              <w:rPr>
                <w:rFonts w:asciiTheme="majorHAnsi" w:hAnsiTheme="majorHAnsi"/>
                <w:i/>
                <w:lang w:eastAsia="en-US"/>
              </w:rPr>
            </w:pPr>
            <w:r w:rsidRPr="003A61DE">
              <w:rPr>
                <w:rFonts w:asciiTheme="majorHAnsi" w:hAnsiTheme="majorHAnsi"/>
                <w:i/>
                <w:lang w:eastAsia="en-US"/>
              </w:rPr>
              <w:t>Promowanie zdrowego stylu życia</w:t>
            </w:r>
          </w:p>
          <w:p w:rsidR="00F7421D" w:rsidRPr="003A61DE" w:rsidRDefault="00F7421D" w:rsidP="00E94E6E">
            <w:pPr>
              <w:spacing w:beforeAutospacing="0" w:afterAutospacing="0"/>
              <w:jc w:val="both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7684" w:type="dxa"/>
          </w:tcPr>
          <w:p w:rsidR="002D0919" w:rsidRDefault="0028149C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P</w:t>
            </w:r>
            <w:r w:rsidR="002D0919">
              <w:rPr>
                <w:rFonts w:asciiTheme="majorHAnsi" w:hAnsiTheme="majorHAnsi" w:cs="Times New Roman"/>
                <w:color w:val="auto"/>
              </w:rPr>
              <w:t>ogadanki na temat zdrowego stylu życia na lekcjach wychowawczych i zajęciach edukacyjnych;</w:t>
            </w:r>
          </w:p>
          <w:p w:rsidR="002D0919" w:rsidRDefault="002D0919" w:rsidP="003A61DE">
            <w:pPr>
              <w:pStyle w:val="Default"/>
              <w:spacing w:beforeAutospacing="0" w:afterAutospacing="0"/>
              <w:ind w:left="72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2D0919" w:rsidRDefault="002D0919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profilaktyka chorób zakaźnych  - ogólnopolska akcja informacyjna „Tydzień profilaktyki chorób zakaźnych”;</w:t>
            </w:r>
          </w:p>
          <w:p w:rsidR="0057135A" w:rsidRPr="0057135A" w:rsidRDefault="0057135A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F7421D" w:rsidRDefault="002D0919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r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ozwijanie umiejętnośc</w:t>
            </w:r>
            <w:r>
              <w:rPr>
                <w:rFonts w:asciiTheme="majorHAnsi" w:hAnsiTheme="majorHAnsi" w:cs="Times New Roman"/>
                <w:color w:val="auto"/>
              </w:rPr>
              <w:t>i udzielania pierwszej pomocy. r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ozumienie znaczenia </w:t>
            </w:r>
            <w:r w:rsidR="00F7421D">
              <w:rPr>
                <w:rFonts w:asciiTheme="majorHAnsi" w:hAnsiTheme="majorHAnsi" w:cs="Times New Roman"/>
                <w:color w:val="auto"/>
              </w:rPr>
              <w:t>podejmowania tego typu działań;</w:t>
            </w:r>
          </w:p>
          <w:p w:rsidR="002D0919" w:rsidRDefault="002D0919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  <w:sz w:val="26"/>
                <w:szCs w:val="22"/>
              </w:rPr>
            </w:pPr>
          </w:p>
          <w:p w:rsidR="002D0919" w:rsidRPr="00D7649E" w:rsidRDefault="002D0919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F7421D" w:rsidRDefault="002D0919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z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najomość roli różnych służb ratunkowych i innych podmiotów oraz znaczenie bezwzględnego stosowania się do ich zaleceń - 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lastRenderedPageBreak/>
              <w:t>pogadanki z Policją i Strażą Pożarną, - przypomnienie ważnych numerów alarmowych</w:t>
            </w:r>
            <w:r w:rsidR="00F7421D">
              <w:rPr>
                <w:rFonts w:asciiTheme="majorHAnsi" w:hAnsiTheme="majorHAnsi" w:cs="Times New Roman"/>
                <w:color w:val="auto"/>
              </w:rPr>
              <w:t>;</w:t>
            </w:r>
          </w:p>
          <w:p w:rsidR="002D0919" w:rsidRPr="00D7649E" w:rsidRDefault="002D0919" w:rsidP="003A61DE">
            <w:pPr>
              <w:pStyle w:val="Default"/>
              <w:spacing w:beforeAutospacing="0" w:afterAutospacing="0"/>
              <w:ind w:left="72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F7421D" w:rsidRDefault="002D0919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w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spółpraca z pielęgniarką szkolną;</w:t>
            </w:r>
          </w:p>
          <w:p w:rsidR="002D0919" w:rsidRDefault="002D0919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  <w:sz w:val="26"/>
                <w:szCs w:val="22"/>
              </w:rPr>
            </w:pPr>
          </w:p>
          <w:p w:rsidR="002D0919" w:rsidRDefault="002D0919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  <w:sz w:val="26"/>
                <w:szCs w:val="22"/>
              </w:rPr>
            </w:pPr>
          </w:p>
          <w:p w:rsidR="0057135A" w:rsidRPr="00D7649E" w:rsidRDefault="0057135A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F7421D" w:rsidRDefault="002D0919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p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ropagowanie zdrowego stylu życia poprzez aktywność fizyczną – organizowanie zawodów sportowych na terenie szkoły, udział w zawodach zewnętrznych;</w:t>
            </w:r>
          </w:p>
          <w:p w:rsidR="002D0919" w:rsidRPr="00D7649E" w:rsidRDefault="002D0919" w:rsidP="003A61DE">
            <w:pPr>
              <w:pStyle w:val="Default"/>
              <w:spacing w:beforeAutospacing="0" w:afterAutospacing="0"/>
              <w:ind w:left="72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57135A" w:rsidRDefault="002D0919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u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świadomienie rodzicom wartości i potrzeby dbania o  zdrowie i </w:t>
            </w:r>
            <w:r w:rsidR="00EB51E6">
              <w:rPr>
                <w:rFonts w:asciiTheme="majorHAnsi" w:hAnsiTheme="majorHAnsi" w:cs="Times New Roman"/>
                <w:color w:val="auto"/>
              </w:rPr>
              <w:t> 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kondycję fizyczną dzieci oraz właściwego sposobu odżywiania się - pogadanki dla rodziców na temat rozwoju psychomotorycznego dziecka</w:t>
            </w:r>
            <w:r>
              <w:rPr>
                <w:rFonts w:asciiTheme="majorHAnsi" w:hAnsiTheme="majorHAnsi" w:cs="Times New Roman"/>
                <w:color w:val="auto"/>
              </w:rPr>
              <w:t>;</w:t>
            </w:r>
          </w:p>
          <w:p w:rsidR="0057135A" w:rsidRPr="0057135A" w:rsidRDefault="0057135A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57135A" w:rsidRDefault="0057135A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u</w:t>
            </w:r>
            <w:r w:rsidRPr="00D7649E">
              <w:rPr>
                <w:rFonts w:asciiTheme="majorHAnsi" w:hAnsiTheme="majorHAnsi" w:cs="Times New Roman"/>
                <w:color w:val="auto"/>
              </w:rPr>
              <w:t>świadomienie wa</w:t>
            </w:r>
            <w:r>
              <w:rPr>
                <w:rFonts w:asciiTheme="majorHAnsi" w:hAnsiTheme="majorHAnsi" w:cs="Times New Roman"/>
                <w:color w:val="auto"/>
              </w:rPr>
              <w:t xml:space="preserve">rtości zdrowego stylu życia bez </w:t>
            </w:r>
            <w:r w:rsidRPr="00D7649E">
              <w:rPr>
                <w:rFonts w:asciiTheme="majorHAnsi" w:hAnsiTheme="majorHAnsi" w:cs="Times New Roman"/>
                <w:color w:val="auto"/>
              </w:rPr>
              <w:t xml:space="preserve">nałogów - </w:t>
            </w:r>
            <w:r>
              <w:rPr>
                <w:rFonts w:asciiTheme="majorHAnsi" w:hAnsiTheme="majorHAnsi" w:cs="Times New Roman"/>
                <w:color w:val="auto"/>
              </w:rPr>
              <w:t>zajęcia warsztatowe i pogadanki;</w:t>
            </w:r>
          </w:p>
          <w:p w:rsidR="0057135A" w:rsidRPr="0057135A" w:rsidRDefault="0057135A" w:rsidP="003A61DE">
            <w:pPr>
              <w:pStyle w:val="Default"/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</w:p>
          <w:p w:rsidR="0057135A" w:rsidRPr="0057135A" w:rsidRDefault="0057135A" w:rsidP="003A61DE">
            <w:pPr>
              <w:pStyle w:val="Default"/>
              <w:numPr>
                <w:ilvl w:val="0"/>
                <w:numId w:val="12"/>
              </w:numPr>
              <w:spacing w:beforeAutospacing="0" w:afterAutospacing="0"/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d</w:t>
            </w:r>
            <w:r w:rsidRPr="00D7649E">
              <w:rPr>
                <w:rFonts w:asciiTheme="majorHAnsi" w:hAnsiTheme="majorHAnsi" w:cs="Times New Roman"/>
                <w:color w:val="auto"/>
              </w:rPr>
              <w:t>ostarczenie wiedzy o uzależnieniach i ich skutkach -  realizowanie programów profilaktycznych, pogadanki dla uczniów o szkodliwości pal</w:t>
            </w:r>
            <w:r>
              <w:rPr>
                <w:rFonts w:asciiTheme="majorHAnsi" w:hAnsiTheme="majorHAnsi" w:cs="Times New Roman"/>
                <w:color w:val="auto"/>
              </w:rPr>
              <w:t>enia papierosów, picia alkoholu</w:t>
            </w:r>
            <w:r w:rsidRPr="00D7649E">
              <w:rPr>
                <w:rFonts w:asciiTheme="majorHAnsi" w:hAnsiTheme="majorHAnsi" w:cs="Times New Roman"/>
                <w:color w:val="auto"/>
              </w:rPr>
              <w:t xml:space="preserve">, zażywania środków odurzających i substancji psychoaktywnych, prezentacja filmów, publikacji, literatury na temat tych zagrożeń i </w:t>
            </w:r>
            <w:r w:rsidR="00EB51E6">
              <w:rPr>
                <w:rFonts w:asciiTheme="majorHAnsi" w:hAnsiTheme="majorHAnsi" w:cs="Times New Roman"/>
                <w:color w:val="auto"/>
              </w:rPr>
              <w:t> </w:t>
            </w:r>
            <w:r w:rsidRPr="00D7649E">
              <w:rPr>
                <w:rFonts w:asciiTheme="majorHAnsi" w:hAnsiTheme="majorHAnsi" w:cs="Times New Roman"/>
                <w:color w:val="auto"/>
              </w:rPr>
              <w:t>zachowań przestępcz</w:t>
            </w:r>
            <w:r>
              <w:rPr>
                <w:rFonts w:asciiTheme="majorHAnsi" w:hAnsiTheme="majorHAnsi" w:cs="Times New Roman"/>
                <w:color w:val="auto"/>
              </w:rPr>
              <w:t>ych;</w:t>
            </w:r>
          </w:p>
          <w:p w:rsidR="0057135A" w:rsidRPr="0057135A" w:rsidRDefault="0057135A" w:rsidP="003A61DE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współpraca</w:t>
            </w:r>
            <w:r w:rsidRPr="00D7649E">
              <w:rPr>
                <w:rFonts w:asciiTheme="majorHAnsi" w:hAnsiTheme="majorHAnsi" w:cs="Times New Roman"/>
                <w:color w:val="auto"/>
              </w:rPr>
              <w:t xml:space="preserve"> z  Poradnią Psy</w:t>
            </w:r>
            <w:r>
              <w:rPr>
                <w:rFonts w:asciiTheme="majorHAnsi" w:hAnsiTheme="majorHAnsi" w:cs="Times New Roman"/>
                <w:color w:val="auto"/>
              </w:rPr>
              <w:t xml:space="preserve">chologiczno-Pedagogiczną, </w:t>
            </w:r>
            <w:r w:rsidRPr="00D7649E">
              <w:rPr>
                <w:rFonts w:asciiTheme="majorHAnsi" w:hAnsiTheme="majorHAnsi" w:cs="Times New Roman"/>
                <w:color w:val="auto"/>
              </w:rPr>
              <w:t xml:space="preserve">poradniami specjalistycznymi, Państwową Inspekcją Sanitarną, Policją, udostępnianie w </w:t>
            </w:r>
            <w:r>
              <w:rPr>
                <w:rFonts w:asciiTheme="majorHAnsi" w:hAnsiTheme="majorHAnsi" w:cs="Times New Roman"/>
                <w:color w:val="auto"/>
              </w:rPr>
              <w:t> </w:t>
            </w:r>
            <w:r w:rsidRPr="00D7649E">
              <w:rPr>
                <w:rFonts w:asciiTheme="majorHAnsi" w:hAnsiTheme="majorHAnsi" w:cs="Times New Roman"/>
                <w:color w:val="auto"/>
              </w:rPr>
              <w:t xml:space="preserve">szkole materiałów informacyjnych: plakatów, ulotek, numerów telefonów instytucji pomocowych, adresów stron internetowych poświęconych profilaktyce </w:t>
            </w:r>
            <w:r w:rsidRPr="00D7649E">
              <w:rPr>
                <w:rFonts w:asciiTheme="majorHAnsi" w:hAnsiTheme="majorHAnsi" w:cs="Times New Roman"/>
                <w:color w:val="auto"/>
              </w:rPr>
              <w:lastRenderedPageBreak/>
              <w:t>narkomanii; - realizowanie przez nauczycieli na lekcjach przedmiotowych i godzinach wychowawczych treści związanych ze zgubnym wpływem uzależnień i nałogów na życie człowieka oraz szkodliwością zażywania substancji psychoaktywny</w:t>
            </w:r>
            <w:r>
              <w:rPr>
                <w:rFonts w:asciiTheme="majorHAnsi" w:hAnsiTheme="majorHAnsi" w:cs="Times New Roman"/>
                <w:color w:val="auto"/>
              </w:rPr>
              <w:t>ch.</w:t>
            </w:r>
          </w:p>
        </w:tc>
        <w:tc>
          <w:tcPr>
            <w:tcW w:w="2835" w:type="dxa"/>
          </w:tcPr>
          <w:p w:rsidR="002D0919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lastRenderedPageBreak/>
              <w:t>W</w:t>
            </w:r>
            <w:r w:rsidR="002D0919">
              <w:rPr>
                <w:rFonts w:asciiTheme="majorHAnsi" w:hAnsiTheme="majorHAnsi" w:cs="Times New Roman"/>
              </w:rPr>
              <w:t xml:space="preserve">ychowawcy, nauczyciele, </w:t>
            </w:r>
          </w:p>
          <w:p w:rsidR="002D0919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t xml:space="preserve">pedagog, </w:t>
            </w:r>
            <w:r w:rsidR="002D0919">
              <w:rPr>
                <w:rFonts w:asciiTheme="majorHAnsi" w:hAnsiTheme="majorHAnsi" w:cs="Times New Roman"/>
              </w:rPr>
              <w:t>pedagog specjalny, pielęgniarka</w:t>
            </w:r>
          </w:p>
          <w:p w:rsidR="0057135A" w:rsidRDefault="002D091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F7421D" w:rsidRPr="00D7649E">
              <w:rPr>
                <w:rFonts w:asciiTheme="majorHAnsi" w:hAnsiTheme="majorHAnsi" w:cs="Times New Roman"/>
              </w:rPr>
              <w:t>nauczyciele wych</w:t>
            </w:r>
            <w:r>
              <w:rPr>
                <w:rFonts w:asciiTheme="majorHAnsi" w:hAnsiTheme="majorHAnsi" w:cs="Times New Roman"/>
              </w:rPr>
              <w:t>o</w:t>
            </w:r>
            <w:r w:rsidR="0057135A">
              <w:rPr>
                <w:rFonts w:asciiTheme="majorHAnsi" w:hAnsiTheme="majorHAnsi" w:cs="Times New Roman"/>
              </w:rPr>
              <w:t>wania fizycznego, specjaliści, n</w:t>
            </w:r>
            <w:r>
              <w:rPr>
                <w:rFonts w:asciiTheme="majorHAnsi" w:hAnsiTheme="majorHAnsi" w:cs="Times New Roman"/>
              </w:rPr>
              <w:t>auczyciel EDB</w:t>
            </w:r>
          </w:p>
          <w:p w:rsidR="002D0919" w:rsidRDefault="002D091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pedagog, wychowawcy</w:t>
            </w:r>
          </w:p>
          <w:p w:rsidR="002D0919" w:rsidRDefault="002D091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  <w:p w:rsidR="002D0919" w:rsidRDefault="002D091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wychowawcy, nauczyciele, pedagog, psycholog, pedagog specjalny</w:t>
            </w:r>
          </w:p>
          <w:p w:rsidR="002D0919" w:rsidRDefault="002D091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nauczyciele wychowania fizycznego</w:t>
            </w:r>
          </w:p>
          <w:p w:rsidR="002D0919" w:rsidRPr="00D7649E" w:rsidRDefault="002D091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  <w:p w:rsidR="00F7421D" w:rsidRDefault="002D0919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wychowawcy</w:t>
            </w:r>
          </w:p>
          <w:p w:rsidR="0057135A" w:rsidRDefault="0057135A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  <w:p w:rsidR="0057135A" w:rsidRDefault="0057135A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wychowawcy, pedagog, psycholog</w:t>
            </w:r>
          </w:p>
          <w:p w:rsidR="0057135A" w:rsidRDefault="0057135A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  <w:p w:rsidR="00C8669A" w:rsidRDefault="00C8669A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  <w:p w:rsidR="00C8669A" w:rsidRDefault="00C8669A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  <w:p w:rsidR="0057135A" w:rsidRPr="00D7649E" w:rsidRDefault="0057135A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wychowawcy, pedagog, psycholog, pedagog specjalny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57135A">
            <w:pPr>
              <w:pStyle w:val="Default"/>
              <w:jc w:val="both"/>
              <w:rPr>
                <w:rStyle w:val="A3"/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3A61DE">
              <w:rPr>
                <w:rStyle w:val="A3"/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lastRenderedPageBreak/>
              <w:t>Budowanie rów</w:t>
            </w:r>
            <w:r w:rsidR="0057135A" w:rsidRPr="003A61DE">
              <w:rPr>
                <w:rStyle w:val="A3"/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nowagi i  harmonii psychicznej </w:t>
            </w:r>
          </w:p>
        </w:tc>
        <w:tc>
          <w:tcPr>
            <w:tcW w:w="7684" w:type="dxa"/>
          </w:tcPr>
          <w:p w:rsidR="00F7421D" w:rsidRDefault="0028149C" w:rsidP="008F5BB4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R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ozpoznawanie </w:t>
            </w:r>
            <w:r w:rsidR="0057135A">
              <w:rPr>
                <w:rFonts w:asciiTheme="majorHAnsi" w:hAnsiTheme="majorHAnsi" w:cs="Times New Roman"/>
                <w:color w:val="auto"/>
              </w:rPr>
              <w:t>sytuacji i zachowań ryzykownych, r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ozwijanie umiejętności podejmowania decyzji ze szczególnym uwzględnieniem umiejętności odmawiania, wzmacnianie poczucia własnej wartości - zajęcia warsztatowe z zakresu komunikacji, umiejętności interpersonalnych,</w:t>
            </w:r>
            <w:r w:rsidR="0057135A">
              <w:rPr>
                <w:rFonts w:asciiTheme="majorHAnsi" w:hAnsiTheme="majorHAnsi" w:cs="Times New Roman"/>
                <w:color w:val="auto"/>
              </w:rPr>
              <w:t xml:space="preserve"> autoprezentacji,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 rozmowy indywidualne z uczniem o </w:t>
            </w:r>
            <w:r w:rsidR="00F7421D">
              <w:rPr>
                <w:rFonts w:asciiTheme="majorHAnsi" w:hAnsiTheme="majorHAnsi" w:cs="Times New Roman"/>
                <w:color w:val="auto"/>
              </w:rPr>
              <w:t> 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charakterze terapeutycznym</w:t>
            </w:r>
            <w:r w:rsidR="00F7421D">
              <w:rPr>
                <w:rFonts w:asciiTheme="majorHAnsi" w:hAnsiTheme="majorHAnsi" w:cs="Times New Roman"/>
                <w:color w:val="auto"/>
              </w:rPr>
              <w:t>;</w:t>
            </w:r>
          </w:p>
          <w:p w:rsidR="0057135A" w:rsidRPr="00D7649E" w:rsidRDefault="008F5BB4" w:rsidP="008F5BB4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badanie samopoczucia uczniów w szkole;</w:t>
            </w:r>
          </w:p>
          <w:p w:rsidR="00F7421D" w:rsidRDefault="0057135A" w:rsidP="008F5BB4">
            <w:pPr>
              <w:pStyle w:val="Akapitzlist"/>
              <w:numPr>
                <w:ilvl w:val="0"/>
                <w:numId w:val="13"/>
              </w:num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k</w:t>
            </w:r>
            <w:r w:rsidR="00F7421D" w:rsidRPr="00D7649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walifikowanie uczniów mających trudności w realizacji procesu dydaktyczno-wychowawczego oraz szczególnie uzdolnionych do różnych form pomoc</w:t>
            </w:r>
            <w:r w:rsidR="008F5BB4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y psychologiczno-pedagogicznej;</w:t>
            </w:r>
          </w:p>
          <w:p w:rsidR="008F5BB4" w:rsidRPr="008F5BB4" w:rsidRDefault="008F5BB4" w:rsidP="008F5BB4">
            <w:pPr>
              <w:pStyle w:val="Akapitzlist"/>
              <w:numPr>
                <w:ilvl w:val="0"/>
                <w:numId w:val="13"/>
              </w:num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7649E">
              <w:rPr>
                <w:rFonts w:asciiTheme="majorHAnsi" w:hAnsiTheme="majorHAnsi"/>
                <w:sz w:val="24"/>
                <w:szCs w:val="24"/>
              </w:rPr>
              <w:t>umacnianie u uczniów prawidłowych relacji w grupie klasowej, poczucia wspólnoty poprzez zajęcia integracyjne i reintegracyjne;</w:t>
            </w:r>
          </w:p>
          <w:p w:rsidR="008F5BB4" w:rsidRPr="008F5BB4" w:rsidRDefault="00944026" w:rsidP="008F5BB4">
            <w:pPr>
              <w:pStyle w:val="Akapitzlist"/>
              <w:numPr>
                <w:ilvl w:val="0"/>
                <w:numId w:val="13"/>
              </w:num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diagnozowanie środowiska szkol</w:t>
            </w:r>
            <w:r w:rsidR="008F5BB4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8F5BB4">
              <w:rPr>
                <w:rFonts w:asciiTheme="majorHAnsi" w:hAnsiTheme="majorHAnsi"/>
                <w:sz w:val="24"/>
                <w:szCs w:val="24"/>
              </w:rPr>
              <w:t>go;</w:t>
            </w:r>
          </w:p>
          <w:p w:rsidR="008F5BB4" w:rsidRPr="008F5BB4" w:rsidRDefault="008F5BB4" w:rsidP="008F5BB4">
            <w:pPr>
              <w:pStyle w:val="Akapitzlist"/>
              <w:numPr>
                <w:ilvl w:val="0"/>
                <w:numId w:val="13"/>
              </w:num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 xml:space="preserve">yrabianie poczucia odpowiedzialności za grupę, do której jednostka przynależy - tworzenie koleżeńskich kodeksów klasowych, praca w grupach na lekcjach, podejmowanie klasowych inicjatyw zespołowych, organizowanie pomocy koleżeńskiej dla tych, którzy jej potrzebują w klasach, udział w </w:t>
            </w:r>
            <w:r w:rsidR="003A61DE">
              <w:rPr>
                <w:rFonts w:asciiTheme="majorHAnsi" w:hAnsiTheme="majorHAnsi"/>
                <w:sz w:val="24"/>
                <w:szCs w:val="24"/>
              </w:rPr>
              <w:t> 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>akcjach charytatywnych, zbiórkach dla najbardziej potrzebujących poza szkołą oraz przeprow</w:t>
            </w:r>
            <w:r>
              <w:rPr>
                <w:rFonts w:asciiTheme="majorHAnsi" w:hAnsiTheme="majorHAnsi"/>
                <w:sz w:val="24"/>
                <w:szCs w:val="24"/>
              </w:rPr>
              <w:t>adzanie akcji na terenie szkoły;</w:t>
            </w:r>
          </w:p>
          <w:p w:rsidR="008F5BB4" w:rsidRPr="00D7649E" w:rsidRDefault="008F5BB4" w:rsidP="008F5BB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>nspirowanie uczniów do samodzielnego rozwiązywania problemów, wyk</w:t>
            </w:r>
            <w:r>
              <w:rPr>
                <w:rFonts w:asciiTheme="majorHAnsi" w:hAnsiTheme="majorHAnsi"/>
                <w:sz w:val="24"/>
                <w:szCs w:val="24"/>
              </w:rPr>
              <w:t>onywania projektów, prezentacji;</w:t>
            </w:r>
          </w:p>
          <w:p w:rsidR="008F5BB4" w:rsidRPr="00D7649E" w:rsidRDefault="008F5BB4" w:rsidP="008F5BB4">
            <w:pPr>
              <w:pStyle w:val="Akapitzlist"/>
              <w:numPr>
                <w:ilvl w:val="0"/>
                <w:numId w:val="13"/>
              </w:numPr>
              <w:spacing w:line="0" w:lineRule="atLeast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 xml:space="preserve">otywowanie uczniów do nauki i wywiązywania się z  obowiązków szkolnych - nagradzanie na apelach </w:t>
            </w:r>
            <w:r w:rsidRPr="00D7649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  uroczystościach szkolnych za postępy w nauce, udział w  konkursach, olimpiadach, systematyczne uczęszczanie do szkoły, zawodach i turniejach sportowych; </w:t>
            </w:r>
            <w:r>
              <w:rPr>
                <w:rFonts w:asciiTheme="majorHAnsi" w:hAnsiTheme="majorHAnsi"/>
                <w:sz w:val="24"/>
                <w:szCs w:val="24"/>
              </w:rPr>
              <w:t>stosowanie pochwał, pozytywnych wzmocnień dla ucznia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 xml:space="preserve"> - organizowanie pomocy uczniom mającym problemy z 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>nauką tj. zajęć dydaktyczno-wyrównawczych oraz pomocy specjalistycznej tj.  psychologiczno-pedagogicznej, korekcyjn</w:t>
            </w:r>
            <w:r>
              <w:rPr>
                <w:rFonts w:asciiTheme="majorHAnsi" w:hAnsiTheme="majorHAnsi"/>
                <w:sz w:val="24"/>
                <w:szCs w:val="24"/>
              </w:rPr>
              <w:t>o-kompensacyjnej, logopedycznej, terapeutycznej.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lastRenderedPageBreak/>
              <w:t xml:space="preserve">Wychowawcy, nauczyciele, rodzice, pedagog, specjaliści. </w:t>
            </w:r>
          </w:p>
          <w:p w:rsidR="00F7421D" w:rsidRPr="00D7649E" w:rsidRDefault="00F7421D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  <w:i/>
                <w:color w:val="auto"/>
                <w:lang w:eastAsia="pl-PL"/>
              </w:rPr>
            </w:pPr>
            <w:r w:rsidRPr="003A61DE">
              <w:rPr>
                <w:rFonts w:asciiTheme="majorHAnsi" w:hAnsiTheme="majorHAnsi" w:cs="Times New Roman"/>
                <w:i/>
                <w:color w:val="auto"/>
              </w:rPr>
              <w:t>Kształtowanie konstruktywnego i  stabilnego systemu wartości.</w:t>
            </w:r>
          </w:p>
        </w:tc>
        <w:tc>
          <w:tcPr>
            <w:tcW w:w="7684" w:type="dxa"/>
          </w:tcPr>
          <w:p w:rsidR="00F7421D" w:rsidRPr="00D7649E" w:rsidRDefault="00F7421D" w:rsidP="00E94E6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sz w:val="24"/>
                <w:szCs w:val="24"/>
              </w:rPr>
              <w:t xml:space="preserve">Budzenie dumy z dorobku, tradycji i kultury ojczystej: - uroczystości szkolne, środowiskowe (Święto Niepodległości, 3 </w:t>
            </w:r>
            <w:r w:rsidR="003A61DE">
              <w:rPr>
                <w:rFonts w:asciiTheme="majorHAnsi" w:hAnsiTheme="majorHAnsi"/>
                <w:sz w:val="24"/>
                <w:szCs w:val="24"/>
              </w:rPr>
              <w:t> 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>Maja), konkursy, wystawy, gazetki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7421D" w:rsidRDefault="0028149C" w:rsidP="00E94E6E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k</w:t>
            </w:r>
            <w:r w:rsidR="00F7421D"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ształtowanie umiejętno</w:t>
            </w:r>
            <w:r w:rsidR="00F7421D"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softHyphen/>
              <w:t>ści asertywnego wyraża</w:t>
            </w:r>
            <w:r w:rsidR="00F7421D"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softHyphen/>
              <w:t xml:space="preserve">nia własnych potrzeb. Rozwijanie wrażliwości na potrzeby i </w:t>
            </w:r>
            <w:r w:rsidR="00F7421D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 </w:t>
            </w:r>
            <w:r w:rsidR="00F7421D"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trudności innych ludzi.  Kształtowanie postawy szacunku i zrozumienia wobec innych osób. Budowanie atmosfery wzajemnego szacunku w  społeczności szkolnej. – pogadanki, zajęcia integracyjne, pra</w:t>
            </w:r>
            <w:r w:rsidR="00BA2769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ca w  grupach, pomoc koleżeńska;</w:t>
            </w:r>
          </w:p>
          <w:p w:rsidR="00BA2769" w:rsidRPr="00D7649E" w:rsidRDefault="00BA2769" w:rsidP="00E94E6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lekcja wychowawcza „W świecie wartości – prawda, dobro, piękno”.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t>Wychowawcy, nauczyciele, nauczyciel bibliotekarz.</w:t>
            </w:r>
          </w:p>
          <w:p w:rsidR="00F7421D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  <w:p w:rsidR="00BA2769" w:rsidRDefault="00BA276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  <w:p w:rsidR="00BA2769" w:rsidRDefault="00BA276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  <w:p w:rsidR="00BA2769" w:rsidRPr="00D7649E" w:rsidRDefault="00BA2769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Wychowawcy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  <w:i/>
                <w:color w:val="auto"/>
              </w:rPr>
            </w:pPr>
            <w:r w:rsidRPr="003A61DE">
              <w:rPr>
                <w:rStyle w:val="A3"/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Kształtowanie świadomości odmienności osób niepełnosprawnych, innej narodowości, wyznania, tradycji kulturowej oraz ich praw.</w:t>
            </w:r>
          </w:p>
        </w:tc>
        <w:tc>
          <w:tcPr>
            <w:tcW w:w="7684" w:type="dxa"/>
          </w:tcPr>
          <w:p w:rsidR="0028149C" w:rsidRDefault="0028149C" w:rsidP="00E94E6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Zajęcia z uczniami na lekcjach wychowawczych pod hasłem „Wychowanie do akceptacji niepełnosprawności”;</w:t>
            </w:r>
          </w:p>
          <w:p w:rsidR="00F7421D" w:rsidRDefault="008F5BB4" w:rsidP="00E94E6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p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rzełamywanie barier w komunikacji z innymi, zwłaszcza z  osobami innego pochodzenia, koloru skóry, tradycji i  kultury - warsztaty integracyjne w klasach, rozmowy na godzinach wychowawczych, pogadanki oraz konkursy na temat wiedzy o </w:t>
            </w:r>
            <w:r w:rsidR="003A61DE">
              <w:rPr>
                <w:rFonts w:asciiTheme="majorHAnsi" w:hAnsiTheme="majorHAnsi" w:cs="Times New Roman"/>
                <w:color w:val="auto"/>
              </w:rPr>
              <w:t> 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innych krajach i narodowościach, prezentacje multimedialne przygotowywane przez uczniów w tym uczniów obcokrajowców, spotkania z </w:t>
            </w:r>
            <w:r w:rsidR="00F7421D">
              <w:rPr>
                <w:rFonts w:asciiTheme="majorHAnsi" w:hAnsiTheme="majorHAnsi" w:cs="Times New Roman"/>
                <w:color w:val="auto"/>
              </w:rPr>
              <w:t> 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osobami niepełnosp</w:t>
            </w:r>
            <w:r w:rsidR="00F7421D">
              <w:rPr>
                <w:rFonts w:asciiTheme="majorHAnsi" w:hAnsiTheme="majorHAnsi" w:cs="Times New Roman"/>
                <w:color w:val="auto"/>
              </w:rPr>
              <w:t xml:space="preserve">rawnymi, udział w </w:t>
            </w:r>
            <w:r w:rsidR="003A61DE">
              <w:rPr>
                <w:rFonts w:asciiTheme="majorHAnsi" w:hAnsiTheme="majorHAnsi" w:cs="Times New Roman"/>
                <w:color w:val="auto"/>
              </w:rPr>
              <w:t> </w:t>
            </w:r>
            <w:r w:rsidR="00F7421D">
              <w:rPr>
                <w:rFonts w:asciiTheme="majorHAnsi" w:hAnsiTheme="majorHAnsi" w:cs="Times New Roman"/>
                <w:color w:val="auto"/>
              </w:rPr>
              <w:t>wolontariacie;</w:t>
            </w:r>
          </w:p>
          <w:p w:rsidR="00697198" w:rsidRDefault="00697198" w:rsidP="00E94E6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lastRenderedPageBreak/>
              <w:t>Lekcje wychowawcze pod hasłem „Wychowanie do akceptacji niepełnosprawności”;</w:t>
            </w:r>
          </w:p>
          <w:p w:rsidR="00697198" w:rsidRPr="00D7649E" w:rsidRDefault="00697198" w:rsidP="00E94E6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Podejmowanie tematyki akceptacji dzieci niepełnosprawnych w  naszej szkole na zebraniach z nauczycielami;</w:t>
            </w:r>
          </w:p>
          <w:p w:rsidR="00F7421D" w:rsidRPr="00D7649E" w:rsidRDefault="008F5BB4" w:rsidP="00E94E6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k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 xml:space="preserve">ształtowanie poczucia szacunku i tolerancji dla innych - poruszanie tematyki szacunku, tolerancji, koleżeństwa podczas godzin wychowawczych, - nagradzanie za </w:t>
            </w:r>
            <w:r w:rsidR="00F7421D">
              <w:rPr>
                <w:rFonts w:asciiTheme="majorHAnsi" w:hAnsiTheme="majorHAnsi" w:cs="Times New Roman"/>
                <w:color w:val="auto"/>
              </w:rPr>
              <w:t> 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postawy koleżeńskie wobec innych</w:t>
            </w:r>
            <w:r w:rsidR="00F7421D">
              <w:rPr>
                <w:rFonts w:asciiTheme="majorHAnsi" w:hAnsiTheme="majorHAnsi" w:cs="Times New Roman"/>
                <w:color w:val="auto"/>
              </w:rPr>
              <w:t>.</w:t>
            </w:r>
          </w:p>
        </w:tc>
        <w:tc>
          <w:tcPr>
            <w:tcW w:w="2835" w:type="dxa"/>
          </w:tcPr>
          <w:p w:rsidR="0028149C" w:rsidRDefault="0028149C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Pedagog, pedagog specjalny</w:t>
            </w:r>
          </w:p>
          <w:p w:rsidR="00F7421D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t>Wychowawcy, pedagog</w:t>
            </w:r>
            <w:r w:rsidR="008F5BB4">
              <w:rPr>
                <w:rFonts w:asciiTheme="majorHAnsi" w:hAnsiTheme="majorHAnsi" w:cs="Times New Roman"/>
              </w:rPr>
              <w:t>, psycholog, pedagog specjalny</w:t>
            </w:r>
          </w:p>
          <w:p w:rsidR="00697198" w:rsidRDefault="00697198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  <w:p w:rsidR="00697198" w:rsidRDefault="00697198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Pedagog, pedagog specjalny, wychowawcy</w:t>
            </w:r>
          </w:p>
          <w:p w:rsidR="00697198" w:rsidRPr="00D7649E" w:rsidRDefault="00697198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Wychowawcy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pStyle w:val="Default"/>
              <w:jc w:val="both"/>
              <w:rPr>
                <w:rStyle w:val="A3"/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3A61DE">
              <w:rPr>
                <w:rFonts w:asciiTheme="majorHAnsi" w:hAnsiTheme="majorHAnsi" w:cs="Times New Roman"/>
                <w:i/>
                <w:color w:val="auto"/>
              </w:rPr>
              <w:t xml:space="preserve">Poznanie praw i </w:t>
            </w:r>
            <w:r w:rsidR="003A61DE">
              <w:rPr>
                <w:rFonts w:asciiTheme="majorHAnsi" w:hAnsiTheme="majorHAnsi" w:cs="Times New Roman"/>
                <w:i/>
                <w:color w:val="auto"/>
              </w:rPr>
              <w:t> </w:t>
            </w:r>
            <w:r w:rsidRPr="003A61DE">
              <w:rPr>
                <w:rFonts w:asciiTheme="majorHAnsi" w:hAnsiTheme="majorHAnsi" w:cs="Times New Roman"/>
                <w:i/>
                <w:color w:val="auto"/>
              </w:rPr>
              <w:t>obowiązków ucznia.</w:t>
            </w:r>
          </w:p>
        </w:tc>
        <w:tc>
          <w:tcPr>
            <w:tcW w:w="7684" w:type="dxa"/>
          </w:tcPr>
          <w:p w:rsidR="00F7421D" w:rsidRPr="00D7649E" w:rsidRDefault="0028149C" w:rsidP="00E94E6E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Z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apoznanie uczniów z prawami człowieka oraz śledzenie i  omawianie bieżących wydarzeń w konte</w:t>
            </w:r>
            <w:r w:rsidR="008F5BB4">
              <w:rPr>
                <w:rFonts w:asciiTheme="majorHAnsi" w:hAnsiTheme="majorHAnsi" w:cs="Times New Roman"/>
                <w:color w:val="auto"/>
              </w:rPr>
              <w:t>kście respektowania tych praw, z</w:t>
            </w:r>
            <w:r w:rsidR="00F7421D" w:rsidRPr="00D7649E">
              <w:rPr>
                <w:rFonts w:asciiTheme="majorHAnsi" w:hAnsiTheme="majorHAnsi" w:cs="Times New Roman"/>
                <w:color w:val="auto"/>
              </w:rPr>
              <w:t>achęcanie uczniów do pomocy koleżeńskiej udzielanej uczniom zagrożonym niedostosowaniem społecznym. Systematyczne monitorowanie obecności uczniów na zajęciach lekcyjnych i  pozalekcyjnych.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t>Wychowawcy, nauczyciele, pedagog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  <w:i/>
                <w:color w:val="auto"/>
              </w:rPr>
            </w:pPr>
            <w:r w:rsidRPr="003A61DE">
              <w:rPr>
                <w:rFonts w:asciiTheme="majorHAnsi" w:hAnsiTheme="majorHAnsi" w:cs="Times New Roman"/>
                <w:bCs/>
                <w:i/>
                <w:color w:val="auto"/>
              </w:rPr>
              <w:t>Podejmowanie działań w  zakresie samorządności uczniów.</w:t>
            </w:r>
          </w:p>
        </w:tc>
        <w:tc>
          <w:tcPr>
            <w:tcW w:w="7684" w:type="dxa"/>
          </w:tcPr>
          <w:p w:rsidR="00F7421D" w:rsidRPr="00D7649E" w:rsidRDefault="00F7421D" w:rsidP="00E94E6E">
            <w:pPr>
              <w:pStyle w:val="Pa14"/>
              <w:numPr>
                <w:ilvl w:val="0"/>
                <w:numId w:val="17"/>
              </w:numPr>
              <w:spacing w:line="240" w:lineRule="auto"/>
              <w:jc w:val="both"/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Wyzwalanie chęci do działania na rzecz innych osób w </w:t>
            </w:r>
            <w:r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 </w:t>
            </w:r>
            <w:r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celu pop</w:t>
            </w:r>
            <w:r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rawy ich sytuacji (wolontariat);</w:t>
            </w:r>
            <w:r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</w:t>
            </w:r>
          </w:p>
          <w:p w:rsidR="00F7421D" w:rsidRPr="00D7649E" w:rsidRDefault="0028149C" w:rsidP="00E94E6E">
            <w:pPr>
              <w:pStyle w:val="Pa14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r</w:t>
            </w:r>
            <w:r w:rsidR="00F7421D"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t>ozwijanie poczucia przy</w:t>
            </w:r>
            <w:r w:rsidR="00F7421D"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softHyphen/>
              <w:t>należności do grupy (sa</w:t>
            </w:r>
            <w:r w:rsidR="00F7421D" w:rsidRPr="00D7649E"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  <w:softHyphen/>
              <w:t xml:space="preserve">morząd uczniowski, drużyna,). </w:t>
            </w:r>
            <w:r w:rsidR="00F7421D" w:rsidRPr="00D7649E">
              <w:rPr>
                <w:rFonts w:asciiTheme="majorHAnsi" w:hAnsiTheme="majorHAnsi" w:cs="Times New Roman"/>
              </w:rPr>
              <w:t>Wybory do Samorządu Uczniows</w:t>
            </w:r>
            <w:r w:rsidR="00F7421D">
              <w:rPr>
                <w:rFonts w:asciiTheme="majorHAnsi" w:hAnsiTheme="majorHAnsi" w:cs="Times New Roman"/>
              </w:rPr>
              <w:t>kiego oraz samorządu klasowego;</w:t>
            </w:r>
          </w:p>
          <w:p w:rsidR="00F7421D" w:rsidRPr="00D7649E" w:rsidRDefault="0028149C" w:rsidP="00E94E6E">
            <w:pPr>
              <w:pStyle w:val="Pa14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="00F7421D" w:rsidRPr="00D7649E">
              <w:rPr>
                <w:rFonts w:asciiTheme="majorHAnsi" w:hAnsiTheme="majorHAnsi" w:cs="Times New Roman"/>
              </w:rPr>
              <w:t xml:space="preserve">ropagowanie i udział w  akcjach  charytatywnych. Podnoszenie prestiżu szkoły w oczach uczniów i </w:t>
            </w:r>
            <w:r w:rsidR="00F7421D">
              <w:rPr>
                <w:rFonts w:asciiTheme="majorHAnsi" w:hAnsiTheme="majorHAnsi" w:cs="Times New Roman"/>
              </w:rPr>
              <w:t> </w:t>
            </w:r>
            <w:r w:rsidR="00F7421D" w:rsidRPr="00D7649E">
              <w:rPr>
                <w:rFonts w:asciiTheme="majorHAnsi" w:hAnsiTheme="majorHAnsi" w:cs="Times New Roman"/>
              </w:rPr>
              <w:t>społ</w:t>
            </w:r>
            <w:r w:rsidR="00F7421D">
              <w:rPr>
                <w:rFonts w:asciiTheme="majorHAnsi" w:hAnsiTheme="majorHAnsi" w:cs="Times New Roman"/>
              </w:rPr>
              <w:t>eczności lokalnej;</w:t>
            </w:r>
            <w:r w:rsidR="00F7421D" w:rsidRPr="00D7649E">
              <w:rPr>
                <w:rFonts w:asciiTheme="majorHAnsi" w:hAnsiTheme="majorHAnsi" w:cs="Times New Roman"/>
              </w:rPr>
              <w:t xml:space="preserve"> </w:t>
            </w:r>
          </w:p>
          <w:p w:rsidR="00F7421D" w:rsidRPr="00D7649E" w:rsidRDefault="0028149C" w:rsidP="00E94E6E">
            <w:pPr>
              <w:pStyle w:val="Pa14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</w:t>
            </w:r>
            <w:r w:rsidR="00F7421D" w:rsidRPr="00D7649E">
              <w:rPr>
                <w:rFonts w:asciiTheme="majorHAnsi" w:hAnsiTheme="majorHAnsi" w:cs="Times New Roman"/>
              </w:rPr>
              <w:t>yrabianie odpowiedzialności za prawidłowe funkcjonowanie szkoły - ucz</w:t>
            </w:r>
            <w:r w:rsidR="00F7421D">
              <w:rPr>
                <w:rFonts w:asciiTheme="majorHAnsi" w:hAnsiTheme="majorHAnsi" w:cs="Times New Roman"/>
              </w:rPr>
              <w:t>niowie współgospodarzami szkoły;</w:t>
            </w:r>
            <w:r w:rsidR="00F7421D" w:rsidRPr="00D7649E">
              <w:rPr>
                <w:rFonts w:asciiTheme="majorHAnsi" w:hAnsiTheme="majorHAnsi" w:cs="Times New Roman"/>
              </w:rPr>
              <w:t xml:space="preserve"> </w:t>
            </w:r>
          </w:p>
          <w:p w:rsidR="00F7421D" w:rsidRPr="00D7649E" w:rsidRDefault="0028149C" w:rsidP="00E94E6E">
            <w:pPr>
              <w:pStyle w:val="Pa14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</w:t>
            </w:r>
            <w:r w:rsidR="00F7421D" w:rsidRPr="00D7649E">
              <w:rPr>
                <w:rFonts w:asciiTheme="majorHAnsi" w:hAnsiTheme="majorHAnsi" w:cs="Times New Roman"/>
              </w:rPr>
              <w:t>eprezentowanie szkoły</w:t>
            </w:r>
            <w:r w:rsidR="00F7421D">
              <w:rPr>
                <w:rFonts w:asciiTheme="majorHAnsi" w:hAnsiTheme="majorHAnsi" w:cs="Times New Roman"/>
              </w:rPr>
              <w:t xml:space="preserve"> podczas uroczystości lokalnych.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t>Nauczyciele, wychowawcy, Samorząd Uczniowski, Rada Rodziców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  <w:bCs/>
                <w:i/>
                <w:color w:val="auto"/>
              </w:rPr>
            </w:pPr>
            <w:r w:rsidRPr="003A61DE">
              <w:rPr>
                <w:rFonts w:asciiTheme="majorHAnsi" w:hAnsiTheme="majorHAnsi" w:cs="Times New Roman"/>
                <w:i/>
                <w:color w:val="auto"/>
                <w:lang w:eastAsia="pl-PL"/>
              </w:rPr>
              <w:t xml:space="preserve">Rozwój doradztwa zawodowego. </w:t>
            </w:r>
            <w:r w:rsidRPr="003A61DE">
              <w:rPr>
                <w:rFonts w:asciiTheme="majorHAnsi" w:hAnsiTheme="majorHAnsi" w:cs="Times New Roman"/>
                <w:i/>
              </w:rPr>
              <w:t xml:space="preserve">Kształtowanie aktywnej </w:t>
            </w:r>
            <w:r w:rsidRPr="003A61DE">
              <w:rPr>
                <w:rFonts w:asciiTheme="majorHAnsi" w:hAnsiTheme="majorHAnsi" w:cs="Times New Roman"/>
                <w:i/>
              </w:rPr>
              <w:lastRenderedPageBreak/>
              <w:t xml:space="preserve">postawy wobec wyboru szkoły i przyszłej pracy zawodowej oraz wymagań rynku pracy. </w:t>
            </w:r>
          </w:p>
        </w:tc>
        <w:tc>
          <w:tcPr>
            <w:tcW w:w="7684" w:type="dxa"/>
          </w:tcPr>
          <w:p w:rsidR="00F7421D" w:rsidRPr="00D7649E" w:rsidRDefault="00F7421D" w:rsidP="00E94E6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Pomoc uczniom w rozpoznawaniu ich cech osobowości, zdolności, mocnych stron, umiejętności i predyspozycji - ankiety, testy </w:t>
            </w:r>
            <w:r w:rsidRPr="00D7649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badające zdolności i preferencje zawodowe; - współpraca z </w:t>
            </w:r>
            <w:r w:rsidR="00EB51E6">
              <w:rPr>
                <w:rFonts w:asciiTheme="majorHAnsi" w:hAnsiTheme="majorHAnsi"/>
                <w:sz w:val="24"/>
                <w:szCs w:val="24"/>
              </w:rPr>
              <w:t> 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>poradnią psychologiczno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 xml:space="preserve">pedagogiczną w 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>tym zakresie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7421D" w:rsidRPr="00D7649E" w:rsidRDefault="0028149C" w:rsidP="00E94E6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spieranie rodziców i nauczycieli w działaniach doradczych poprzez organizowanie spotkań szkoleniowo-informacyjnych, udostępnianie im informacji i materiałów do pracy z  </w:t>
            </w:r>
            <w:r w:rsidR="00F7421D">
              <w:rPr>
                <w:rFonts w:asciiTheme="majorHAnsi" w:hAnsiTheme="majorHAnsi"/>
                <w:sz w:val="24"/>
                <w:szCs w:val="24"/>
              </w:rPr>
              <w:t>uczniami;</w:t>
            </w:r>
          </w:p>
          <w:p w:rsidR="003A61DE" w:rsidRPr="00697198" w:rsidRDefault="0028149C" w:rsidP="00667407">
            <w:pPr>
              <w:pStyle w:val="Akapitzlist"/>
              <w:numPr>
                <w:ilvl w:val="0"/>
                <w:numId w:val="17"/>
              </w:numPr>
              <w:jc w:val="both"/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dzielanie pomocy uczniom w osiąganiu umiejętności podejmowania decyzji o wyborze zawodu i kierunku dalszego kształcenia. 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lastRenderedPageBreak/>
              <w:t>Doradca zawodowy, wychowawcy, pedagog, specjaliści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  <w:i/>
                <w:color w:val="auto"/>
                <w:lang w:eastAsia="pl-PL"/>
              </w:rPr>
            </w:pPr>
            <w:r w:rsidRPr="003A61DE">
              <w:rPr>
                <w:rFonts w:asciiTheme="majorHAnsi" w:hAnsiTheme="majorHAnsi" w:cs="Times New Roman"/>
                <w:i/>
                <w:color w:val="auto"/>
                <w:lang w:eastAsia="pl-PL"/>
              </w:rPr>
              <w:t>Współpraca z rodzicami</w:t>
            </w:r>
          </w:p>
        </w:tc>
        <w:tc>
          <w:tcPr>
            <w:tcW w:w="7684" w:type="dxa"/>
          </w:tcPr>
          <w:p w:rsidR="00F7421D" w:rsidRPr="00D7649E" w:rsidRDefault="0028149C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apoznanie rodziców z głównymi aktami i programami szkoły oraz</w:t>
            </w:r>
            <w:r w:rsidR="00F7421D">
              <w:rPr>
                <w:rFonts w:asciiTheme="majorHAnsi" w:hAnsiTheme="majorHAnsi"/>
                <w:sz w:val="24"/>
                <w:szCs w:val="24"/>
              </w:rPr>
              <w:t xml:space="preserve"> współpraca przy ich tworzeniu;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zynna współp</w:t>
            </w:r>
            <w:r w:rsidR="00F7421D">
              <w:rPr>
                <w:rFonts w:asciiTheme="majorHAnsi" w:hAnsiTheme="majorHAnsi"/>
                <w:sz w:val="24"/>
                <w:szCs w:val="24"/>
              </w:rPr>
              <w:t>raca nauczycieli z  rodzicami;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rganizacja zebrań z rodzicami, dni otwartych</w:t>
            </w:r>
            <w:r w:rsidR="00F7421D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względnienie propozycji Rady Rodziców przy tworzeniu Programu Wychowawczo-Profilaktycznego, organizacji im</w:t>
            </w:r>
            <w:r w:rsidR="00F7421D">
              <w:rPr>
                <w:rFonts w:asciiTheme="majorHAnsi" w:hAnsiTheme="majorHAnsi"/>
                <w:sz w:val="24"/>
                <w:szCs w:val="24"/>
              </w:rPr>
              <w:t>prez szkolnych oraz kiermaszów;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wspólne organizowanie uroczystości szkolnych i  klasowych</w:t>
            </w:r>
            <w:r w:rsidR="00F7421D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odnoszenie wiedzy pedagogicznej rodziców popr</w:t>
            </w:r>
            <w:r w:rsidR="00F7421D">
              <w:rPr>
                <w:rFonts w:asciiTheme="majorHAnsi" w:hAnsiTheme="majorHAnsi"/>
                <w:sz w:val="24"/>
                <w:szCs w:val="24"/>
              </w:rPr>
              <w:t>zez spotkania ze specjalistami;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spółpraca z Radą Rodziców i  klasowymi odd</w:t>
            </w:r>
            <w:r w:rsidR="00F7421D">
              <w:rPr>
                <w:rFonts w:asciiTheme="majorHAnsi" w:hAnsiTheme="majorHAnsi"/>
                <w:sz w:val="24"/>
                <w:szCs w:val="24"/>
              </w:rPr>
              <w:t>ziałami rady rodziców;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omoc rodzinom zagrożonym niedostosowaniem społecznym lub znajdującym się</w:t>
            </w:r>
            <w:r w:rsidR="00F7421D">
              <w:rPr>
                <w:rFonts w:asciiTheme="majorHAnsi" w:hAnsiTheme="majorHAnsi"/>
                <w:sz w:val="24"/>
                <w:szCs w:val="24"/>
              </w:rPr>
              <w:t xml:space="preserve"> w trudnej sytuacji materialnej;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u</w:t>
            </w:r>
            <w:r w:rsidR="00F7421D" w:rsidRPr="00D7649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dostępnianie informacji uczniom, nauczycielom i </w:t>
            </w:r>
            <w:r w:rsidR="00F7421D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 </w:t>
            </w:r>
            <w:r w:rsidR="00F7421D" w:rsidRPr="00D7649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rodzicom o </w:t>
            </w:r>
            <w:r w:rsidR="003A61D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 </w:t>
            </w:r>
            <w:r w:rsidR="00F7421D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ofercie pomocy specjalistycznej;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apoznanie uczniów i rodziców z obowiązującymi w </w:t>
            </w:r>
            <w:r w:rsidR="00F7421D">
              <w:rPr>
                <w:rFonts w:asciiTheme="majorHAnsi" w:hAnsiTheme="majorHAnsi"/>
                <w:sz w:val="24"/>
                <w:szCs w:val="24"/>
              </w:rPr>
              <w:t> 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szkole regulaminami</w:t>
            </w:r>
            <w:r w:rsidR="00F7421D">
              <w:rPr>
                <w:rFonts w:asciiTheme="majorHAnsi" w:hAnsiTheme="majorHAnsi"/>
                <w:sz w:val="24"/>
                <w:szCs w:val="24"/>
              </w:rPr>
              <w:t>, procedurami, dokumentami;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spółpraca z rodz</w:t>
            </w:r>
            <w:r w:rsidR="00F7421D">
              <w:rPr>
                <w:rFonts w:asciiTheme="majorHAnsi" w:hAnsiTheme="majorHAnsi"/>
                <w:sz w:val="24"/>
                <w:szCs w:val="24"/>
              </w:rPr>
              <w:t>icami w zakresie nauki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 ucznia</w:t>
            </w:r>
            <w:r w:rsidR="00F7421D">
              <w:rPr>
                <w:rFonts w:asciiTheme="majorHAnsi" w:hAnsiTheme="majorHAnsi"/>
                <w:sz w:val="24"/>
                <w:szCs w:val="24"/>
              </w:rPr>
              <w:t>, realizowaniu jego obowiązków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. Wspieranie rodziców uczniów z  niepowodzeniami 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szkolnymi w tego typu nauczaniu - kontakt z </w:t>
            </w:r>
            <w:r w:rsidR="003A61DE">
              <w:rPr>
                <w:rFonts w:asciiTheme="majorHAnsi" w:hAnsiTheme="majorHAnsi"/>
                <w:sz w:val="24"/>
                <w:szCs w:val="24"/>
              </w:rPr>
              <w:t> 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rodzicem przez dziennik elektroniczny </w:t>
            </w:r>
            <w:proofErr w:type="spellStart"/>
            <w:r w:rsidR="00F7421D" w:rsidRPr="00D7649E">
              <w:rPr>
                <w:rFonts w:asciiTheme="majorHAnsi" w:hAnsiTheme="majorHAnsi"/>
                <w:sz w:val="24"/>
                <w:szCs w:val="24"/>
              </w:rPr>
              <w:t>Librus</w:t>
            </w:r>
            <w:proofErr w:type="spellEnd"/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 lub pocztę elektroniczną.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lastRenderedPageBreak/>
              <w:t>Wychowawcy, nauczyciele, pedagog, rodzice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7421D" w:rsidP="00E94E6E">
            <w:pPr>
              <w:spacing w:before="100" w:after="10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 xml:space="preserve">Współpraca z </w:t>
            </w:r>
            <w:r w:rsidR="003A61DE">
              <w:rPr>
                <w:rFonts w:asciiTheme="majorHAnsi" w:hAnsiTheme="majorHAnsi"/>
                <w:i/>
                <w:sz w:val="24"/>
                <w:szCs w:val="24"/>
              </w:rPr>
              <w:t> </w:t>
            </w: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 xml:space="preserve">instytucjami                  i </w:t>
            </w:r>
            <w:r w:rsidR="003A61DE">
              <w:rPr>
                <w:rFonts w:asciiTheme="majorHAnsi" w:hAnsiTheme="majorHAnsi"/>
                <w:i/>
                <w:sz w:val="24"/>
                <w:szCs w:val="24"/>
              </w:rPr>
              <w:t> </w:t>
            </w: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>stowarzyszeniami.</w:t>
            </w:r>
          </w:p>
        </w:tc>
        <w:tc>
          <w:tcPr>
            <w:tcW w:w="7684" w:type="dxa"/>
          </w:tcPr>
          <w:p w:rsidR="00F7421D" w:rsidRPr="00D7649E" w:rsidRDefault="00F7421D" w:rsidP="003A61D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649E">
              <w:rPr>
                <w:rFonts w:asciiTheme="majorHAnsi" w:hAnsiTheme="majorHAnsi"/>
                <w:sz w:val="24"/>
                <w:szCs w:val="24"/>
              </w:rPr>
              <w:t xml:space="preserve">Współpraca z </w:t>
            </w:r>
            <w:r w:rsidR="003A61DE">
              <w:rPr>
                <w:rFonts w:asciiTheme="majorHAnsi" w:hAnsiTheme="majorHAnsi"/>
                <w:sz w:val="24"/>
                <w:szCs w:val="24"/>
              </w:rPr>
              <w:t>OPS</w:t>
            </w:r>
            <w:r>
              <w:rPr>
                <w:rFonts w:asciiTheme="majorHAnsi" w:hAnsiTheme="majorHAnsi"/>
                <w:sz w:val="24"/>
                <w:szCs w:val="24"/>
              </w:rPr>
              <w:t>, Poradnią PP</w:t>
            </w:r>
            <w:r w:rsidRPr="00D7649E">
              <w:rPr>
                <w:rFonts w:asciiTheme="majorHAnsi" w:hAnsiTheme="majorHAnsi"/>
                <w:sz w:val="24"/>
                <w:szCs w:val="24"/>
              </w:rPr>
              <w:t>, Policją, Strażą Pożarną, Gminną Komisją Rozwiązywania Problemów Alkoholowych, Sądem Rodzinnym, Domem Kultury, Biblioteką Miejską, klubami sportowymi, kuratorami, Pełnomocnikiem Rządu ds. wspierania wychowawczej funkcji szkoły.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t>Wychowawcy, nauczyciele, pedagog, rodzice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A22E7" w:rsidP="00E94E6E">
            <w:pPr>
              <w:spacing w:before="100" w:after="10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61DE">
              <w:rPr>
                <w:rFonts w:asciiTheme="majorHAnsi" w:eastAsia="TTE16CC348t00" w:hAnsiTheme="majorHAnsi"/>
                <w:i/>
                <w:sz w:val="24"/>
                <w:szCs w:val="24"/>
              </w:rPr>
              <w:t xml:space="preserve">Profilaktyka zagrożeń związanych z </w:t>
            </w:r>
            <w:r w:rsidR="003A61DE">
              <w:rPr>
                <w:rFonts w:asciiTheme="majorHAnsi" w:eastAsia="TTE16CC348t00" w:hAnsiTheme="majorHAnsi"/>
                <w:i/>
                <w:sz w:val="24"/>
                <w:szCs w:val="24"/>
              </w:rPr>
              <w:t> </w:t>
            </w:r>
            <w:r w:rsidRPr="003A61DE">
              <w:rPr>
                <w:rFonts w:asciiTheme="majorHAnsi" w:eastAsia="TTE16CC348t00" w:hAnsiTheme="majorHAnsi"/>
                <w:i/>
                <w:sz w:val="24"/>
                <w:szCs w:val="24"/>
              </w:rPr>
              <w:t>używaniem technologii cyfrowych</w:t>
            </w:r>
          </w:p>
        </w:tc>
        <w:tc>
          <w:tcPr>
            <w:tcW w:w="7684" w:type="dxa"/>
          </w:tcPr>
          <w:p w:rsidR="00FA22E7" w:rsidRDefault="0028149C" w:rsidP="00E94E6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FA22E7">
              <w:rPr>
                <w:rFonts w:asciiTheme="majorHAnsi" w:hAnsiTheme="majorHAnsi"/>
                <w:sz w:val="24"/>
                <w:szCs w:val="24"/>
              </w:rPr>
              <w:t>ezpieczny Internet – pogadanki, obchody DBI;</w:t>
            </w:r>
          </w:p>
          <w:p w:rsidR="00F7421D" w:rsidRPr="00D7649E" w:rsidRDefault="00FA22E7" w:rsidP="00E94E6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uświadomienie zagrożeń wynikających z  nieodpowiedniego korzystania z nowoczesnych technologii informacyjno-komunikacyjnych – lekcje „Owce w sieci” w klasach I-III, pogadanki na lekcjach wychowawczych i zajęciach informatycznych;</w:t>
            </w:r>
          </w:p>
          <w:p w:rsidR="00FA22E7" w:rsidRDefault="0028149C" w:rsidP="00FA22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kazanie zagrożeń płynących ze środków multimedialnych, zajęcia dotyczące przeciwdziałania przemocy w Internecie, uzależnienia od komputera, świadomego korzystania z </w:t>
            </w:r>
            <w:r w:rsidR="003A61DE">
              <w:rPr>
                <w:rFonts w:asciiTheme="majorHAnsi" w:hAnsiTheme="majorHAnsi"/>
                <w:sz w:val="24"/>
                <w:szCs w:val="24"/>
              </w:rPr>
              <w:t> 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komputera –</w:t>
            </w:r>
            <w:r w:rsidR="00FA22E7">
              <w:rPr>
                <w:rFonts w:asciiTheme="majorHAnsi" w:hAnsiTheme="majorHAnsi"/>
                <w:sz w:val="24"/>
                <w:szCs w:val="24"/>
              </w:rPr>
              <w:t xml:space="preserve"> pogadanki, konkursy, warsztaty;</w:t>
            </w:r>
          </w:p>
          <w:p w:rsidR="00FA22E7" w:rsidRDefault="0028149C" w:rsidP="00FA22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FA22E7">
              <w:rPr>
                <w:rFonts w:asciiTheme="majorHAnsi" w:hAnsiTheme="majorHAnsi"/>
                <w:sz w:val="24"/>
                <w:szCs w:val="24"/>
              </w:rPr>
              <w:t>ealizacja zadań związanych z realizacją programu „Laboratoria przyszłości”;</w:t>
            </w:r>
          </w:p>
          <w:p w:rsidR="00FA22E7" w:rsidRPr="00FA22E7" w:rsidRDefault="00FA22E7" w:rsidP="00FA22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szkolenia nauczycieli podnoszące wiedzę o zagrożeniach technologii cyfrowych.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hAnsiTheme="majorHAnsi" w:cs="Times New Roman"/>
              </w:rPr>
              <w:t>Wychowawcy, nauczyciele informatyki</w:t>
            </w:r>
          </w:p>
        </w:tc>
      </w:tr>
      <w:tr w:rsidR="00F7421D" w:rsidRPr="00D7649E" w:rsidTr="003A61DE">
        <w:tc>
          <w:tcPr>
            <w:tcW w:w="2703" w:type="dxa"/>
          </w:tcPr>
          <w:p w:rsidR="00F7421D" w:rsidRPr="003A61DE" w:rsidRDefault="00FA22E7" w:rsidP="00E94E6E">
            <w:pPr>
              <w:spacing w:before="100" w:after="100"/>
              <w:jc w:val="both"/>
              <w:rPr>
                <w:rFonts w:asciiTheme="majorHAnsi" w:eastAsia="Times New Roman" w:hAnsiTheme="majorHAnsi"/>
                <w:i/>
                <w:sz w:val="24"/>
                <w:szCs w:val="24"/>
                <w:lang w:eastAsia="pl-PL"/>
              </w:rPr>
            </w:pP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>Zapobieganie przemocy i  agresji</w:t>
            </w:r>
          </w:p>
        </w:tc>
        <w:tc>
          <w:tcPr>
            <w:tcW w:w="7684" w:type="dxa"/>
          </w:tcPr>
          <w:p w:rsidR="00F7421D" w:rsidRPr="00D7649E" w:rsidRDefault="0028149C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oskonalenie umiejętności rozpoznawania i  nazywania zachowań agresywnych oraz egoistycznych – lekcje wychowawcze, zajęcia warsztatowe</w:t>
            </w:r>
            <w:r w:rsidR="00F7421D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ształtowanie postaw odrzucających przemoc oraz umiejętności nieagresywnego, asertywnego zachowywania się  w  sytuacjach konfliktowych i </w:t>
            </w:r>
            <w:r w:rsidR="00F7421D">
              <w:rPr>
                <w:rFonts w:asciiTheme="majorHAnsi" w:hAnsiTheme="majorHAnsi"/>
                <w:sz w:val="24"/>
                <w:szCs w:val="24"/>
              </w:rPr>
              <w:t> 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problemowych – indywidualne rozmowy, podejmowanie tematyki na lekcjach wychowawczych</w:t>
            </w:r>
            <w:r w:rsidR="00F7421D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7421D" w:rsidRPr="00D7649E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m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 xml:space="preserve">onitorowanie </w:t>
            </w:r>
            <w:r w:rsidR="00F7421D">
              <w:rPr>
                <w:rFonts w:asciiTheme="majorHAnsi" w:hAnsiTheme="majorHAnsi"/>
                <w:sz w:val="24"/>
                <w:szCs w:val="24"/>
              </w:rPr>
              <w:t>bezpieczeństwa uczniów w szkole</w:t>
            </w:r>
            <w:r w:rsidR="00F7421D" w:rsidRPr="00D7649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421D" w:rsidRPr="00D7649E" w:rsidRDefault="00F7421D" w:rsidP="00E94E6E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D7649E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Wychowawcy, pedagog, specjaliści, nauczyciele</w:t>
            </w:r>
          </w:p>
        </w:tc>
      </w:tr>
      <w:tr w:rsidR="00944026" w:rsidRPr="00D7649E" w:rsidTr="003A61DE">
        <w:tc>
          <w:tcPr>
            <w:tcW w:w="2703" w:type="dxa"/>
          </w:tcPr>
          <w:p w:rsidR="00944026" w:rsidRPr="003A61DE" w:rsidRDefault="00944026" w:rsidP="00E94E6E">
            <w:pPr>
              <w:spacing w:before="100" w:after="10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61DE">
              <w:rPr>
                <w:rFonts w:asciiTheme="majorHAnsi" w:hAnsiTheme="majorHAnsi"/>
                <w:i/>
                <w:sz w:val="24"/>
                <w:szCs w:val="24"/>
              </w:rPr>
              <w:t>Przeciwdziałanie przemocy w  rodzinie</w:t>
            </w:r>
          </w:p>
        </w:tc>
        <w:tc>
          <w:tcPr>
            <w:tcW w:w="7684" w:type="dxa"/>
          </w:tcPr>
          <w:p w:rsidR="00944026" w:rsidRDefault="0028149C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944026">
              <w:rPr>
                <w:rFonts w:asciiTheme="majorHAnsi" w:hAnsiTheme="majorHAnsi"/>
                <w:sz w:val="24"/>
                <w:szCs w:val="24"/>
              </w:rPr>
              <w:t>bserwacja zachowań uczniów, rozmowy wspierające;</w:t>
            </w:r>
          </w:p>
          <w:p w:rsidR="00944026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diagnozowanie środowiska rodzinnego;</w:t>
            </w:r>
          </w:p>
          <w:p w:rsidR="00944026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prowadzenie rozmów z rodzicami;</w:t>
            </w:r>
          </w:p>
          <w:p w:rsidR="00944026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współpraca z instytucjami wspierającymi rodzinę;</w:t>
            </w:r>
          </w:p>
          <w:p w:rsidR="00BA2769" w:rsidRPr="00BA2769" w:rsidRDefault="00944026" w:rsidP="00BA276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współpraca z Zespołem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Interdysyplinarnym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w razie potrzeby wszczę</w:t>
            </w:r>
            <w:r w:rsidR="00BA2769">
              <w:rPr>
                <w:rFonts w:asciiTheme="majorHAnsi" w:hAnsiTheme="majorHAnsi"/>
                <w:sz w:val="24"/>
                <w:szCs w:val="24"/>
              </w:rPr>
              <w:t>cie procedury „Niebieska karta”.</w:t>
            </w:r>
          </w:p>
        </w:tc>
        <w:tc>
          <w:tcPr>
            <w:tcW w:w="2835" w:type="dxa"/>
          </w:tcPr>
          <w:p w:rsidR="00944026" w:rsidRPr="00D7649E" w:rsidRDefault="00944026" w:rsidP="00E94E6E">
            <w:pPr>
              <w:pStyle w:val="Default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Pedagog, psycholog, pedagog specjalny wychowawcy, dyrektor szkoły, nauczyciele</w:t>
            </w:r>
          </w:p>
        </w:tc>
      </w:tr>
      <w:tr w:rsidR="00944026" w:rsidRPr="00D7649E" w:rsidTr="003A61DE">
        <w:tc>
          <w:tcPr>
            <w:tcW w:w="2703" w:type="dxa"/>
          </w:tcPr>
          <w:p w:rsidR="00944026" w:rsidRPr="009749F2" w:rsidRDefault="00944026" w:rsidP="00E94E6E">
            <w:pPr>
              <w:spacing w:before="100" w:after="10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9749F2">
              <w:rPr>
                <w:rFonts w:asciiTheme="majorHAnsi" w:hAnsiTheme="majorHAnsi"/>
                <w:i/>
                <w:sz w:val="24"/>
                <w:szCs w:val="24"/>
              </w:rPr>
              <w:t xml:space="preserve">Udzielenie pomocy i </w:t>
            </w:r>
            <w:r w:rsidR="009749F2">
              <w:rPr>
                <w:rFonts w:asciiTheme="majorHAnsi" w:hAnsiTheme="majorHAnsi"/>
                <w:i/>
                <w:sz w:val="24"/>
                <w:szCs w:val="24"/>
              </w:rPr>
              <w:t> </w:t>
            </w:r>
            <w:r w:rsidRPr="009749F2">
              <w:rPr>
                <w:rFonts w:asciiTheme="majorHAnsi" w:hAnsiTheme="majorHAnsi"/>
                <w:i/>
                <w:sz w:val="24"/>
                <w:szCs w:val="24"/>
              </w:rPr>
              <w:t>wsparcia uczniom przybyłym  zagranicy</w:t>
            </w:r>
          </w:p>
        </w:tc>
        <w:tc>
          <w:tcPr>
            <w:tcW w:w="7684" w:type="dxa"/>
          </w:tcPr>
          <w:p w:rsidR="00944026" w:rsidRDefault="0028149C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944026">
              <w:rPr>
                <w:rFonts w:asciiTheme="majorHAnsi" w:hAnsiTheme="majorHAnsi"/>
                <w:sz w:val="24"/>
                <w:szCs w:val="24"/>
              </w:rPr>
              <w:t xml:space="preserve"> razie potrzeby objęcie uczniów pomocą psychologiczno-pedagogiczną;</w:t>
            </w:r>
          </w:p>
          <w:p w:rsidR="00944026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kierowanie uczniów i rodziców do odpowiednich instytucji pomocowych;</w:t>
            </w:r>
          </w:p>
          <w:p w:rsidR="00944026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pomoc w integracji z zespołem klasowym;</w:t>
            </w:r>
          </w:p>
          <w:p w:rsidR="00944026" w:rsidRDefault="00944026" w:rsidP="00E94E6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organizowanie pomocy materialnej, rzeczowej itp. w razie potrzeby.</w:t>
            </w:r>
          </w:p>
        </w:tc>
        <w:tc>
          <w:tcPr>
            <w:tcW w:w="2835" w:type="dxa"/>
          </w:tcPr>
          <w:p w:rsidR="00944026" w:rsidRDefault="00944026" w:rsidP="00E94E6E">
            <w:pPr>
              <w:pStyle w:val="Default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Pedagog, psycholog, pedagog specjalny</w:t>
            </w:r>
          </w:p>
          <w:p w:rsidR="00944026" w:rsidRDefault="00944026" w:rsidP="00E94E6E">
            <w:pPr>
              <w:pStyle w:val="Default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wychowawcy</w:t>
            </w:r>
          </w:p>
          <w:p w:rsidR="00944026" w:rsidRDefault="00944026" w:rsidP="00E94E6E">
            <w:pPr>
              <w:pStyle w:val="Default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:rsidR="003F05FC" w:rsidRPr="00D7649E" w:rsidRDefault="00E94E6E" w:rsidP="003F05FC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X</w:t>
      </w:r>
      <w:r w:rsidR="003F05FC" w:rsidRPr="00D7649E">
        <w:rPr>
          <w:rFonts w:asciiTheme="majorHAnsi" w:hAnsiTheme="majorHAnsi" w:cs="Times New Roman"/>
          <w:sz w:val="24"/>
          <w:szCs w:val="24"/>
        </w:rPr>
        <w:t>II. OCZEKIWANE EFEKTY</w:t>
      </w:r>
    </w:p>
    <w:p w:rsidR="003F05FC" w:rsidRPr="00D7649E" w:rsidRDefault="003F05FC" w:rsidP="003F05FC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Uczeń: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umie okazać sympatię i przyjaźń, jest otwarty i życzliwy;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ma poczucie własnej wartości, ceni innych, liczy się z ich zdaniem, szanuje rodziców;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jest dobrym kolegą;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zna symbole narodowe i regionalne, rozumie ich znaczenie, wie jak się wobec nich zachować;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potrafi korygować własne postępowanie i postawy zgodnie z normą moralną i  społeczną;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samodzielnie dokonuje oceny i samooceny;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umie obdarzyć innych zaufaniem;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rozpoznaje postawy negatywne społecznie i nie akceptuje ich;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jest świadomy zagrożeń wynikających z uzależnienia od papierosów, alkoholu, narkotyków;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potrafi radzić sobie z uzależnieniami, znaleźć pomoc;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potrafi prawidłowo funkcjonować w środowisku cyfrowym, w szczególności w  tzw.  nowych mediów;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radzi sobie ze stresem, rozpoznaje i wyraża swoje emocje;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włącza się w prace samorządu szkolnego i klasowego;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angażuje się w działalność wolontariatu;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bierze aktywny udział w uroczystościach szkolnych;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zna zagrożenia dla swojego zdrowia i potrafi ustrzec się przed uzależnieniami;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przestrzega zasad bezpieczeństwa swojego i innych;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dba o czystość, higienę, stosuje zasady zdrowego odżywiania;</w:t>
      </w:r>
    </w:p>
    <w:p w:rsidR="003F05FC" w:rsidRPr="00D7649E" w:rsidRDefault="003F05FC" w:rsidP="003F05F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dba o najbliższe środowisko i chce pracować na jego rzecz;</w:t>
      </w:r>
    </w:p>
    <w:p w:rsidR="003F05FC" w:rsidRDefault="003F05FC" w:rsidP="00F7421D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zdaje sobie sprawę z użyteczności kształcenia.</w:t>
      </w:r>
    </w:p>
    <w:p w:rsidR="00697198" w:rsidRPr="00697198" w:rsidRDefault="00697198" w:rsidP="00697198">
      <w:pPr>
        <w:spacing w:before="100" w:beforeAutospacing="1" w:after="100" w:afterAutospacing="1" w:line="240" w:lineRule="auto"/>
        <w:ind w:left="714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X</w:t>
      </w:r>
      <w:r w:rsidR="00E94D37">
        <w:rPr>
          <w:rFonts w:asciiTheme="majorHAnsi" w:hAnsiTheme="majorHAnsi" w:cs="Times New Roman"/>
          <w:sz w:val="24"/>
          <w:szCs w:val="24"/>
        </w:rPr>
        <w:t>I</w:t>
      </w:r>
      <w:r w:rsidRPr="00D7649E">
        <w:rPr>
          <w:rFonts w:asciiTheme="majorHAnsi" w:hAnsiTheme="majorHAnsi" w:cs="Times New Roman"/>
          <w:sz w:val="24"/>
          <w:szCs w:val="24"/>
        </w:rPr>
        <w:t>II. EWALUACJA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W ustaleniu czy realizowany program przynosi oczekiwane efekty, niezbędna jest jego  ewaluacja. Należy więc kontrolować zarówno przebieg procesu, jak i osiągnięte wyniki. 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Opis ewaluacji: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Ewaluacji dokonuje pedagog w oparciu o obserwację i analizę dokumentów. Na początku roku szkolnego pedagog dokonuje diagnozy zagrożeń. Na podstawie wniosków z  ewaluacji i wyników diagnozy zagrożeń tworzony jest nowy Program Wychowawczo-Profilaktyczny.</w:t>
      </w:r>
    </w:p>
    <w:p w:rsidR="00BA2769" w:rsidRDefault="00BA2769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</w:p>
    <w:p w:rsidR="00BA2769" w:rsidRDefault="00BA2769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</w:p>
    <w:p w:rsidR="00BA2769" w:rsidRDefault="00BA2769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Narzędzia ewaluacji:</w:t>
      </w:r>
    </w:p>
    <w:p w:rsidR="00F7421D" w:rsidRPr="00D7649E" w:rsidRDefault="00F7421D" w:rsidP="00F7421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lastRenderedPageBreak/>
        <w:t>Obserwacje;</w:t>
      </w:r>
    </w:p>
    <w:p w:rsidR="00F7421D" w:rsidRPr="00D7649E" w:rsidRDefault="00121C79" w:rsidP="00F7421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Ankiety;</w:t>
      </w:r>
    </w:p>
    <w:p w:rsidR="00E94D37" w:rsidRDefault="00F7421D" w:rsidP="00F7421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Analiza dokumentów;</w:t>
      </w:r>
    </w:p>
    <w:p w:rsidR="00BA2769" w:rsidRPr="00697198" w:rsidRDefault="00BA2769" w:rsidP="00BA2769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E94D37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XIV</w:t>
      </w:r>
      <w:r w:rsidR="00F7421D" w:rsidRPr="00D7649E">
        <w:rPr>
          <w:rFonts w:asciiTheme="majorHAnsi" w:hAnsiTheme="majorHAnsi" w:cs="Times New Roman"/>
          <w:sz w:val="24"/>
          <w:szCs w:val="24"/>
        </w:rPr>
        <w:t>. USTALENIA KOŃCOWE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Za realizację Programu Wychowawczo - Profilaktycznego Szkoły odpowiedzialni są wszyscy pracownicy Szkoły. Dyrektor czuwa nad prawidłowością jego realizacji. Za realizację poszczególnych zakresów odpowiedzialni są nauczyciele zadeklarowani, bądź zaproponowani przez dyrekt</w:t>
      </w:r>
      <w:r w:rsidR="00121C79">
        <w:rPr>
          <w:rFonts w:asciiTheme="majorHAnsi" w:hAnsiTheme="majorHAnsi" w:cs="Times New Roman"/>
          <w:sz w:val="24"/>
          <w:szCs w:val="24"/>
        </w:rPr>
        <w:t>ora Szkoły. R</w:t>
      </w:r>
      <w:r w:rsidRPr="00D7649E">
        <w:rPr>
          <w:rFonts w:asciiTheme="majorHAnsi" w:hAnsiTheme="majorHAnsi" w:cs="Times New Roman"/>
          <w:sz w:val="24"/>
          <w:szCs w:val="24"/>
        </w:rPr>
        <w:t xml:space="preserve">ealizacja zaplanowanych działań może ulec modyfikacji. </w:t>
      </w:r>
    </w:p>
    <w:p w:rsidR="00F7421D" w:rsidRPr="00D7649E" w:rsidRDefault="00F7421D" w:rsidP="00F7421D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 xml:space="preserve">Program Wychowawczo-Profilaktyczny Szkoły Podstawowej w Czerninie przyjęto </w:t>
      </w:r>
      <w:r w:rsidR="00F9589A">
        <w:rPr>
          <w:rFonts w:asciiTheme="majorHAnsi" w:hAnsiTheme="majorHAnsi" w:cs="Times New Roman"/>
          <w:sz w:val="24"/>
          <w:szCs w:val="24"/>
        </w:rPr>
        <w:t xml:space="preserve">w porozumieniu z Radą Rodziców </w:t>
      </w:r>
      <w:r w:rsidRPr="00D7649E">
        <w:rPr>
          <w:rFonts w:asciiTheme="majorHAnsi" w:hAnsiTheme="majorHAnsi" w:cs="Times New Roman"/>
          <w:sz w:val="24"/>
          <w:szCs w:val="24"/>
        </w:rPr>
        <w:t xml:space="preserve">z dnia 27 </w:t>
      </w:r>
      <w:r>
        <w:rPr>
          <w:rFonts w:asciiTheme="majorHAnsi" w:hAnsiTheme="majorHAnsi" w:cs="Times New Roman"/>
          <w:sz w:val="24"/>
          <w:szCs w:val="24"/>
        </w:rPr>
        <w:t> </w:t>
      </w:r>
      <w:r w:rsidR="00121C79">
        <w:rPr>
          <w:rFonts w:asciiTheme="majorHAnsi" w:hAnsiTheme="majorHAnsi" w:cs="Times New Roman"/>
          <w:sz w:val="24"/>
          <w:szCs w:val="24"/>
        </w:rPr>
        <w:t xml:space="preserve">września </w:t>
      </w:r>
      <w:r w:rsidR="00F9589A">
        <w:rPr>
          <w:rFonts w:asciiTheme="majorHAnsi" w:hAnsiTheme="majorHAnsi" w:cs="Times New Roman"/>
          <w:sz w:val="24"/>
          <w:szCs w:val="24"/>
        </w:rPr>
        <w:t> </w:t>
      </w:r>
      <w:r w:rsidR="00121C79">
        <w:rPr>
          <w:rFonts w:asciiTheme="majorHAnsi" w:hAnsiTheme="majorHAnsi" w:cs="Times New Roman"/>
          <w:sz w:val="24"/>
          <w:szCs w:val="24"/>
        </w:rPr>
        <w:t>2022</w:t>
      </w:r>
      <w:r w:rsidR="00F9589A">
        <w:rPr>
          <w:rFonts w:asciiTheme="majorHAnsi" w:hAnsiTheme="majorHAnsi" w:cs="Times New Roman"/>
          <w:sz w:val="24"/>
          <w:szCs w:val="24"/>
        </w:rPr>
        <w:t>r. Uchwałą Rady Pedagogicznej</w:t>
      </w:r>
      <w:r w:rsidRPr="00D7649E">
        <w:rPr>
          <w:rFonts w:asciiTheme="majorHAnsi" w:hAnsiTheme="majorHAnsi" w:cs="Times New Roman"/>
          <w:sz w:val="24"/>
          <w:szCs w:val="24"/>
        </w:rPr>
        <w:t xml:space="preserve"> </w:t>
      </w:r>
      <w:r w:rsidR="00121C79">
        <w:rPr>
          <w:rFonts w:asciiTheme="majorHAnsi" w:hAnsiTheme="majorHAnsi" w:cs="Times New Roman"/>
          <w:sz w:val="24"/>
          <w:szCs w:val="24"/>
        </w:rPr>
        <w:t>nr</w:t>
      </w:r>
      <w:r w:rsidR="00BA2769">
        <w:rPr>
          <w:rFonts w:asciiTheme="majorHAnsi" w:hAnsiTheme="majorHAnsi" w:cs="Times New Roman"/>
          <w:sz w:val="24"/>
          <w:szCs w:val="24"/>
        </w:rPr>
        <w:t xml:space="preserve"> XXII</w:t>
      </w:r>
      <w:r w:rsidR="00121C79">
        <w:rPr>
          <w:rFonts w:asciiTheme="majorHAnsi" w:hAnsiTheme="majorHAnsi" w:cs="Times New Roman"/>
          <w:sz w:val="24"/>
          <w:szCs w:val="24"/>
        </w:rPr>
        <w:t>/2022/2023 z dnia 29 września 2022</w:t>
      </w:r>
      <w:r w:rsidRPr="00D7649E">
        <w:rPr>
          <w:rFonts w:asciiTheme="majorHAnsi" w:hAnsiTheme="majorHAnsi" w:cs="Times New Roman"/>
          <w:sz w:val="24"/>
          <w:szCs w:val="24"/>
        </w:rPr>
        <w:t xml:space="preserve">r. </w:t>
      </w:r>
    </w:p>
    <w:p w:rsidR="00F7421D" w:rsidRPr="00D7649E" w:rsidRDefault="00F7421D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D7649E">
        <w:rPr>
          <w:rFonts w:asciiTheme="majorHAnsi" w:hAnsiTheme="majorHAnsi" w:cs="Times New Roman"/>
          <w:sz w:val="24"/>
          <w:szCs w:val="24"/>
        </w:rPr>
        <w:t>Rada Pedagogiczna                                                                       Rada Rodziców</w:t>
      </w:r>
    </w:p>
    <w:p w:rsidR="00F7421D" w:rsidRPr="00D7649E" w:rsidRDefault="00F7421D" w:rsidP="00F7421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</w:p>
    <w:p w:rsidR="00F7421D" w:rsidRPr="00D7649E" w:rsidRDefault="00F7421D" w:rsidP="00F7421D">
      <w:pPr>
        <w:rPr>
          <w:rFonts w:asciiTheme="majorHAnsi" w:hAnsiTheme="majorHAnsi" w:cs="Times New Roman"/>
        </w:rPr>
      </w:pPr>
    </w:p>
    <w:p w:rsidR="00F7421D" w:rsidRPr="00D7649E" w:rsidRDefault="00F7421D" w:rsidP="00F7421D">
      <w:pPr>
        <w:rPr>
          <w:rFonts w:asciiTheme="majorHAnsi" w:hAnsiTheme="majorHAnsi" w:cs="Times New Roman"/>
        </w:rPr>
      </w:pPr>
    </w:p>
    <w:p w:rsidR="005133DF" w:rsidRDefault="005133DF"/>
    <w:sectPr w:rsidR="005133DF" w:rsidSect="00E94E6E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76" w:rsidRDefault="00A14376">
      <w:pPr>
        <w:spacing w:after="0" w:line="240" w:lineRule="auto"/>
      </w:pPr>
      <w:r>
        <w:separator/>
      </w:r>
    </w:p>
  </w:endnote>
  <w:endnote w:type="continuationSeparator" w:id="0">
    <w:p w:rsidR="00A14376" w:rsidRDefault="00A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CC348t00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233889"/>
      <w:docPartObj>
        <w:docPartGallery w:val="Page Numbers (Bottom of Page)"/>
        <w:docPartUnique/>
      </w:docPartObj>
    </w:sdtPr>
    <w:sdtEndPr/>
    <w:sdtContent>
      <w:p w:rsidR="00E94E6E" w:rsidRDefault="00E94E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69">
          <w:rPr>
            <w:noProof/>
          </w:rPr>
          <w:t>28</w:t>
        </w:r>
        <w:r>
          <w:fldChar w:fldCharType="end"/>
        </w:r>
      </w:p>
    </w:sdtContent>
  </w:sdt>
  <w:p w:rsidR="00E94E6E" w:rsidRDefault="00E94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76" w:rsidRDefault="00A14376">
      <w:pPr>
        <w:spacing w:after="0" w:line="240" w:lineRule="auto"/>
      </w:pPr>
      <w:r>
        <w:separator/>
      </w:r>
    </w:p>
  </w:footnote>
  <w:footnote w:type="continuationSeparator" w:id="0">
    <w:p w:rsidR="00A14376" w:rsidRDefault="00A1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8976AB"/>
    <w:multiLevelType w:val="multilevel"/>
    <w:tmpl w:val="23A48BE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0973"/>
    <w:multiLevelType w:val="multilevel"/>
    <w:tmpl w:val="3406528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552"/>
    <w:multiLevelType w:val="hybridMultilevel"/>
    <w:tmpl w:val="6FFE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20F7"/>
    <w:multiLevelType w:val="hybridMultilevel"/>
    <w:tmpl w:val="CADE3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747"/>
    <w:multiLevelType w:val="hybridMultilevel"/>
    <w:tmpl w:val="CFFE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57F6"/>
    <w:multiLevelType w:val="multilevel"/>
    <w:tmpl w:val="64E8754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B944F1"/>
    <w:multiLevelType w:val="hybridMultilevel"/>
    <w:tmpl w:val="2A5E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66EB"/>
    <w:multiLevelType w:val="multilevel"/>
    <w:tmpl w:val="47D40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 w15:restartNumberingAfterBreak="0">
    <w:nsid w:val="19F4631C"/>
    <w:multiLevelType w:val="hybridMultilevel"/>
    <w:tmpl w:val="14CE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8CDDF8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14BF"/>
    <w:multiLevelType w:val="multilevel"/>
    <w:tmpl w:val="486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23D5F"/>
    <w:multiLevelType w:val="multilevel"/>
    <w:tmpl w:val="2CECD78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2FD70BF"/>
    <w:multiLevelType w:val="hybridMultilevel"/>
    <w:tmpl w:val="10F49E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841"/>
    <w:multiLevelType w:val="hybridMultilevel"/>
    <w:tmpl w:val="71D2E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859"/>
    <w:multiLevelType w:val="multilevel"/>
    <w:tmpl w:val="1B587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5" w15:restartNumberingAfterBreak="0">
    <w:nsid w:val="284E7378"/>
    <w:multiLevelType w:val="multilevel"/>
    <w:tmpl w:val="11A8A8B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85696"/>
    <w:multiLevelType w:val="multilevel"/>
    <w:tmpl w:val="13363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313B5BDF"/>
    <w:multiLevelType w:val="hybridMultilevel"/>
    <w:tmpl w:val="7C10E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C6706"/>
    <w:multiLevelType w:val="multilevel"/>
    <w:tmpl w:val="6D1C2342"/>
    <w:lvl w:ilvl="0">
      <w:start w:val="1"/>
      <w:numFmt w:val="decimal"/>
      <w:lvlText w:val="%1."/>
      <w:lvlJc w:val="left"/>
      <w:pPr>
        <w:ind w:left="1428" w:hanging="360"/>
      </w:pPr>
      <w:rPr>
        <w:rFonts w:asciiTheme="majorHAnsi" w:eastAsiaTheme="minorHAnsi" w:hAnsiTheme="majorHAnsi" w:cstheme="minorBid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AA6476"/>
    <w:multiLevelType w:val="multilevel"/>
    <w:tmpl w:val="A9E43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3717"/>
    <w:multiLevelType w:val="multilevel"/>
    <w:tmpl w:val="491877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F8669B"/>
    <w:multiLevelType w:val="hybridMultilevel"/>
    <w:tmpl w:val="2EEEC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C67A8"/>
    <w:multiLevelType w:val="hybridMultilevel"/>
    <w:tmpl w:val="BBE2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07ED9"/>
    <w:multiLevelType w:val="multilevel"/>
    <w:tmpl w:val="49187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C64"/>
    <w:multiLevelType w:val="hybridMultilevel"/>
    <w:tmpl w:val="3D067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D6185"/>
    <w:multiLevelType w:val="hybridMultilevel"/>
    <w:tmpl w:val="FD6CC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77"/>
    <w:multiLevelType w:val="hybridMultilevel"/>
    <w:tmpl w:val="413E3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137653"/>
    <w:multiLevelType w:val="hybridMultilevel"/>
    <w:tmpl w:val="4FC46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35707"/>
    <w:multiLevelType w:val="hybridMultilevel"/>
    <w:tmpl w:val="F3B63BFA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56610EC1"/>
    <w:multiLevelType w:val="multilevel"/>
    <w:tmpl w:val="76480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0" w15:restartNumberingAfterBreak="0">
    <w:nsid w:val="56B93DDD"/>
    <w:multiLevelType w:val="hybridMultilevel"/>
    <w:tmpl w:val="223E2534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8C82DD3"/>
    <w:multiLevelType w:val="hybridMultilevel"/>
    <w:tmpl w:val="65CA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93F8C"/>
    <w:multiLevelType w:val="hybridMultilevel"/>
    <w:tmpl w:val="133C2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32B93"/>
    <w:multiLevelType w:val="hybridMultilevel"/>
    <w:tmpl w:val="E6CA5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2650D"/>
    <w:multiLevelType w:val="hybridMultilevel"/>
    <w:tmpl w:val="53762B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0B0B"/>
    <w:multiLevelType w:val="hybridMultilevel"/>
    <w:tmpl w:val="71ECF05C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67934A90"/>
    <w:multiLevelType w:val="hybridMultilevel"/>
    <w:tmpl w:val="8582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22176"/>
    <w:multiLevelType w:val="multilevel"/>
    <w:tmpl w:val="E6026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 w15:restartNumberingAfterBreak="0">
    <w:nsid w:val="6BFF6D83"/>
    <w:multiLevelType w:val="multilevel"/>
    <w:tmpl w:val="05D65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9C3C82"/>
    <w:multiLevelType w:val="hybridMultilevel"/>
    <w:tmpl w:val="E9724872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0" w15:restartNumberingAfterBreak="0">
    <w:nsid w:val="6DB9244B"/>
    <w:multiLevelType w:val="hybridMultilevel"/>
    <w:tmpl w:val="0EDA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5437B"/>
    <w:multiLevelType w:val="multilevel"/>
    <w:tmpl w:val="8C760AF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42DD"/>
    <w:multiLevelType w:val="hybridMultilevel"/>
    <w:tmpl w:val="97565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6A93"/>
    <w:multiLevelType w:val="hybridMultilevel"/>
    <w:tmpl w:val="975C138E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4" w15:restartNumberingAfterBreak="0">
    <w:nsid w:val="78F4034C"/>
    <w:multiLevelType w:val="multilevel"/>
    <w:tmpl w:val="37285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5" w15:restartNumberingAfterBreak="0">
    <w:nsid w:val="7DF456AE"/>
    <w:multiLevelType w:val="hybridMultilevel"/>
    <w:tmpl w:val="15665A10"/>
    <w:lvl w:ilvl="0" w:tplc="238E6FEC">
      <w:start w:val="1"/>
      <w:numFmt w:val="bullet"/>
      <w:lvlText w:val=""/>
      <w:lvlJc w:val="left"/>
      <w:pPr>
        <w:ind w:left="1428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num w:numId="1">
    <w:abstractNumId w:val="45"/>
  </w:num>
  <w:num w:numId="2">
    <w:abstractNumId w:val="43"/>
  </w:num>
  <w:num w:numId="3">
    <w:abstractNumId w:val="28"/>
  </w:num>
  <w:num w:numId="4">
    <w:abstractNumId w:val="35"/>
  </w:num>
  <w:num w:numId="5">
    <w:abstractNumId w:val="30"/>
  </w:num>
  <w:num w:numId="6">
    <w:abstractNumId w:val="39"/>
  </w:num>
  <w:num w:numId="7">
    <w:abstractNumId w:val="40"/>
  </w:num>
  <w:num w:numId="8">
    <w:abstractNumId w:val="31"/>
  </w:num>
  <w:num w:numId="9">
    <w:abstractNumId w:val="26"/>
  </w:num>
  <w:num w:numId="10">
    <w:abstractNumId w:val="32"/>
  </w:num>
  <w:num w:numId="11">
    <w:abstractNumId w:val="36"/>
  </w:num>
  <w:num w:numId="12">
    <w:abstractNumId w:val="12"/>
  </w:num>
  <w:num w:numId="13">
    <w:abstractNumId w:val="33"/>
  </w:num>
  <w:num w:numId="14">
    <w:abstractNumId w:val="22"/>
  </w:num>
  <w:num w:numId="15">
    <w:abstractNumId w:val="4"/>
  </w:num>
  <w:num w:numId="16">
    <w:abstractNumId w:val="27"/>
  </w:num>
  <w:num w:numId="17">
    <w:abstractNumId w:val="13"/>
  </w:num>
  <w:num w:numId="18">
    <w:abstractNumId w:val="17"/>
  </w:num>
  <w:num w:numId="19">
    <w:abstractNumId w:val="42"/>
  </w:num>
  <w:num w:numId="20">
    <w:abstractNumId w:val="21"/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5"/>
  </w:num>
  <w:num w:numId="24">
    <w:abstractNumId w:val="23"/>
  </w:num>
  <w:num w:numId="25">
    <w:abstractNumId w:val="2"/>
  </w:num>
  <w:num w:numId="26">
    <w:abstractNumId w:val="41"/>
  </w:num>
  <w:num w:numId="27">
    <w:abstractNumId w:val="1"/>
  </w:num>
  <w:num w:numId="28">
    <w:abstractNumId w:val="38"/>
  </w:num>
  <w:num w:numId="29">
    <w:abstractNumId w:val="6"/>
  </w:num>
  <w:num w:numId="30">
    <w:abstractNumId w:val="34"/>
  </w:num>
  <w:num w:numId="31">
    <w:abstractNumId w:val="24"/>
  </w:num>
  <w:num w:numId="32">
    <w:abstractNumId w:val="25"/>
  </w:num>
  <w:num w:numId="33">
    <w:abstractNumId w:val="18"/>
  </w:num>
  <w:num w:numId="34">
    <w:abstractNumId w:val="10"/>
  </w:num>
  <w:num w:numId="35">
    <w:abstractNumId w:val="20"/>
  </w:num>
  <w:num w:numId="36">
    <w:abstractNumId w:val="7"/>
  </w:num>
  <w:num w:numId="37">
    <w:abstractNumId w:val="9"/>
  </w:num>
  <w:num w:numId="38">
    <w:abstractNumId w:val="44"/>
  </w:num>
  <w:num w:numId="39">
    <w:abstractNumId w:val="37"/>
  </w:num>
  <w:num w:numId="40">
    <w:abstractNumId w:val="16"/>
  </w:num>
  <w:num w:numId="41">
    <w:abstractNumId w:val="29"/>
  </w:num>
  <w:num w:numId="42">
    <w:abstractNumId w:val="11"/>
  </w:num>
  <w:num w:numId="43">
    <w:abstractNumId w:val="8"/>
  </w:num>
  <w:num w:numId="44">
    <w:abstractNumId w:val="14"/>
  </w:num>
  <w:num w:numId="45">
    <w:abstractNumId w:val="5"/>
  </w:num>
  <w:num w:numId="46">
    <w:abstractNumId w:val="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D"/>
    <w:rsid w:val="00047769"/>
    <w:rsid w:val="0008491F"/>
    <w:rsid w:val="000F384F"/>
    <w:rsid w:val="00121C79"/>
    <w:rsid w:val="001D6697"/>
    <w:rsid w:val="00232F27"/>
    <w:rsid w:val="0025546B"/>
    <w:rsid w:val="0028149C"/>
    <w:rsid w:val="002B7E4A"/>
    <w:rsid w:val="002D0919"/>
    <w:rsid w:val="003A61DE"/>
    <w:rsid w:val="003F05FC"/>
    <w:rsid w:val="003F59D9"/>
    <w:rsid w:val="00496127"/>
    <w:rsid w:val="005133DF"/>
    <w:rsid w:val="00520381"/>
    <w:rsid w:val="0057135A"/>
    <w:rsid w:val="005C6FFB"/>
    <w:rsid w:val="005D1470"/>
    <w:rsid w:val="006240D1"/>
    <w:rsid w:val="00626EFA"/>
    <w:rsid w:val="00632C1E"/>
    <w:rsid w:val="00667407"/>
    <w:rsid w:val="006929F0"/>
    <w:rsid w:val="00697198"/>
    <w:rsid w:val="0079264A"/>
    <w:rsid w:val="007C10A7"/>
    <w:rsid w:val="007C1581"/>
    <w:rsid w:val="00850364"/>
    <w:rsid w:val="008C1CC9"/>
    <w:rsid w:val="008F5BB4"/>
    <w:rsid w:val="00914659"/>
    <w:rsid w:val="00941165"/>
    <w:rsid w:val="00944026"/>
    <w:rsid w:val="009749F2"/>
    <w:rsid w:val="00997342"/>
    <w:rsid w:val="00A14376"/>
    <w:rsid w:val="00A540A4"/>
    <w:rsid w:val="00A820ED"/>
    <w:rsid w:val="00AF21F4"/>
    <w:rsid w:val="00B86887"/>
    <w:rsid w:val="00B9260B"/>
    <w:rsid w:val="00BA2769"/>
    <w:rsid w:val="00C8669A"/>
    <w:rsid w:val="00CC68FB"/>
    <w:rsid w:val="00D27ACD"/>
    <w:rsid w:val="00D60D75"/>
    <w:rsid w:val="00DD69C2"/>
    <w:rsid w:val="00E12CE1"/>
    <w:rsid w:val="00E141FB"/>
    <w:rsid w:val="00E94D37"/>
    <w:rsid w:val="00E94E6E"/>
    <w:rsid w:val="00EA57EE"/>
    <w:rsid w:val="00EB51E6"/>
    <w:rsid w:val="00EB6B99"/>
    <w:rsid w:val="00F00643"/>
    <w:rsid w:val="00F45AD5"/>
    <w:rsid w:val="00F7421D"/>
    <w:rsid w:val="00F9589A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8F99-2072-4F44-B60D-A420778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21D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6"/>
    </w:rPr>
  </w:style>
  <w:style w:type="table" w:styleId="Tabela-Siatka">
    <w:name w:val="Table Grid"/>
    <w:basedOn w:val="Standardowy"/>
    <w:uiPriority w:val="59"/>
    <w:rsid w:val="00F7421D"/>
    <w:pPr>
      <w:spacing w:beforeAutospacing="1" w:after="0" w:afterAutospacing="1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421D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Times New Roman" w:hAnsi="Times New Roman" w:cs="Times New Roman"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7421D"/>
    <w:rPr>
      <w:rFonts w:ascii="Times New Roman" w:hAnsi="Times New Roman" w:cs="Times New Roman"/>
      <w:sz w:val="26"/>
    </w:rPr>
  </w:style>
  <w:style w:type="paragraph" w:customStyle="1" w:styleId="Default">
    <w:name w:val="Default"/>
    <w:rsid w:val="00F74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F7421D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F7421D"/>
    <w:pPr>
      <w:spacing w:line="241" w:lineRule="atLeast"/>
    </w:pPr>
    <w:rPr>
      <w:rFonts w:ascii="Calibri" w:hAnsi="Calibri" w:cstheme="minorBidi"/>
      <w:color w:val="auto"/>
    </w:rPr>
  </w:style>
  <w:style w:type="paragraph" w:styleId="NormalnyWeb">
    <w:name w:val="Normal (Web)"/>
    <w:basedOn w:val="Normalny"/>
    <w:uiPriority w:val="99"/>
    <w:rsid w:val="00F7421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6986</Words>
  <Characters>41920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CZAREK</cp:lastModifiedBy>
  <cp:revision>3</cp:revision>
  <cp:lastPrinted>2022-10-11T06:06:00Z</cp:lastPrinted>
  <dcterms:created xsi:type="dcterms:W3CDTF">2022-10-11T06:07:00Z</dcterms:created>
  <dcterms:modified xsi:type="dcterms:W3CDTF">2022-10-11T07:14:00Z</dcterms:modified>
</cp:coreProperties>
</file>